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231" w:rsidRDefault="002F0461">
      <w:pPr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На основу члана 119. став 1. тачка 1) Закона о основама система образовања и васпитања ("Сл. гласник РС", бр. 88/2017 - даље: Закон),  Школски одбор Економско-трговинске школе Сента, на седници одржаној дана _______________ године, донео је </w:t>
      </w:r>
    </w:p>
    <w:p w:rsidR="00AC4231" w:rsidRDefault="00AC4231">
      <w:pPr>
        <w:spacing w:beforeAutospacing="0" w:afterAutospacing="0"/>
        <w:rPr>
          <w:rFonts w:asciiTheme="minorHAnsi" w:hAnsiTheme="minorHAnsi" w:cstheme="minorHAnsi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СТАТУТ</w:t>
      </w:r>
      <w:r>
        <w:rPr>
          <w:rFonts w:asciiTheme="minorHAnsi" w:hAnsiTheme="minorHAnsi" w:cstheme="minorHAnsi"/>
          <w:b/>
          <w:bCs/>
        </w:rPr>
        <w:br/>
      </w:r>
      <w:r>
        <w:rPr>
          <w:rFonts w:asciiTheme="minorHAnsi" w:hAnsiTheme="minorHAnsi" w:cstheme="minorHAnsi"/>
          <w:b/>
          <w:bCs/>
        </w:rPr>
        <w:t>Економско-трговинске школе Сента</w:t>
      </w:r>
    </w:p>
    <w:p w:rsidR="00AC4231" w:rsidRDefault="00AC4231">
      <w:pPr>
        <w:spacing w:beforeAutospacing="0" w:afterAutospacing="0"/>
        <w:jc w:val="center"/>
        <w:rPr>
          <w:rFonts w:asciiTheme="minorHAnsi" w:hAnsiTheme="minorHAnsi" w:cstheme="minorHAnsi"/>
          <w:b/>
          <w:bCs/>
          <w:i/>
          <w:iCs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 </w:t>
      </w:r>
      <w:r>
        <w:rPr>
          <w:rFonts w:asciiTheme="minorHAnsi" w:hAnsiTheme="minorHAnsi" w:cstheme="minorHAnsi"/>
          <w:b/>
          <w:bCs/>
          <w:iCs/>
        </w:rPr>
        <w:t xml:space="preserve">Основне одредбе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1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Статут је основни општи акт установе којим се ближе уређују организација, начин рада, управљање и руковођење у установи, поступање органа установе ради обезбеђивања остваривања права и обавеза уче</w:t>
      </w:r>
      <w:r>
        <w:rPr>
          <w:rFonts w:asciiTheme="minorHAnsi" w:hAnsiTheme="minorHAnsi" w:cstheme="minorHAnsi"/>
          <w:color w:val="000000"/>
        </w:rPr>
        <w:t>ника, заштите и безбедности ученика и запослених и мере за спречавање повреда забрана утврђених Законом, начин објављивања општих аката и обавештавања свих заинтересованих страна о одлукама органа и друга питања, у складу са Законом.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2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Школа је уста</w:t>
      </w:r>
      <w:r>
        <w:rPr>
          <w:rFonts w:asciiTheme="minorHAnsi" w:hAnsiTheme="minorHAnsi" w:cstheme="minorHAnsi"/>
          <w:color w:val="000000"/>
        </w:rPr>
        <w:t>нова која обавља делатност образовања и васпитања у складу са Уставом Републике Србије, важећим законима и подзаконским актима из области образовања и васпитања, колективним уговорима и овим статутом.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Делатност средњег образовања и васпитања је делатност </w:t>
      </w:r>
      <w:r>
        <w:rPr>
          <w:rFonts w:asciiTheme="minorHAnsi" w:hAnsiTheme="minorHAnsi" w:cstheme="minorHAnsi"/>
          <w:color w:val="000000"/>
        </w:rPr>
        <w:t>од непосредног друштвеног интереса и остварује се као јавна служба.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3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Земљиште, зграде и друга средства које стекну или је стекла установа чији је оснивач Република Србија, аутономна покрајина или јединица локалне самоуправе су у јавној својини и ко</w:t>
      </w:r>
      <w:r>
        <w:rPr>
          <w:rFonts w:asciiTheme="minorHAnsi" w:hAnsiTheme="minorHAnsi" w:cstheme="minorHAnsi"/>
          <w:color w:val="000000"/>
        </w:rPr>
        <w:t>ристе се за обављање делатности утврђене Законом. </w:t>
      </w:r>
    </w:p>
    <w:p w:rsidR="00AC4231" w:rsidRDefault="002F0461">
      <w:pPr>
        <w:pStyle w:val="Normal1"/>
        <w:spacing w:beforeAutospacing="0" w:afterAutospacing="0"/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Економско –трговинска школа Сента као носиоц права коришћења непокретне ствари у јавној својини двособан стан у улици Мушкатировићема број 9 стан број 23, дужна је да спроведуе поступак прописан одредбама </w:t>
      </w:r>
      <w:r>
        <w:rPr>
          <w:rFonts w:asciiTheme="minorHAnsi" w:hAnsiTheme="minorHAnsi" w:cstheme="minorHAnsi"/>
        </w:rPr>
        <w:t>Закона о јавној својини И другим прописима.</w:t>
      </w:r>
    </w:p>
    <w:p w:rsidR="00AC4231" w:rsidRDefault="002F0461">
      <w:pPr>
        <w:pStyle w:val="Normal1"/>
        <w:spacing w:beforeAutospacing="0" w:afterAutospacing="0"/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Одлуку о давању у закуп непокретности доноси Школски одбор Економско-трговинске школа Сента.  </w:t>
      </w:r>
    </w:p>
    <w:p w:rsidR="00AC4231" w:rsidRDefault="002F0461">
      <w:pPr>
        <w:pStyle w:val="Normal1"/>
        <w:spacing w:beforeAutospacing="0" w:afterAutospacing="0"/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Образложена одлука  о давању у закуп непокретних ствари у јавној својини мора садржати идентификован предмет давања у</w:t>
      </w:r>
      <w:r>
        <w:rPr>
          <w:rFonts w:asciiTheme="minorHAnsi" w:hAnsiTheme="minorHAnsi" w:cstheme="minorHAnsi"/>
        </w:rPr>
        <w:t xml:space="preserve"> закуп, намену ствари за време трајања закупа, почетну висину закупнине, рок трајања закупа, намену средстава остварених давањем у закуп непокретних ствари, образложење, поред осталог, мора садржати разлоге који опредељују установу за давање у закуп предме</w:t>
      </w:r>
      <w:r>
        <w:rPr>
          <w:rFonts w:asciiTheme="minorHAnsi" w:hAnsiTheme="minorHAnsi" w:cstheme="minorHAnsi"/>
        </w:rPr>
        <w:t xml:space="preserve">тне ствари. </w:t>
      </w:r>
    </w:p>
    <w:p w:rsidR="00AC4231" w:rsidRDefault="002F0461">
      <w:pPr>
        <w:pStyle w:val="Normal1"/>
        <w:spacing w:beforeAutospacing="0" w:afterAutospacing="0"/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Економско-трговинска школа Сента подноси захтев за давање сагласности да се предметна непокретна ствар дâ у закуп, надлежном органу Аутономне покрајине Војводине. </w:t>
      </w:r>
    </w:p>
    <w:p w:rsidR="00AC4231" w:rsidRDefault="002F0461">
      <w:pPr>
        <w:pStyle w:val="Normal1"/>
        <w:spacing w:beforeAutospacing="0" w:afterAutospacing="0"/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По добијању сагласности, надлежног органа Аутономне покрајинеВојводине, установ</w:t>
      </w:r>
      <w:r>
        <w:rPr>
          <w:rFonts w:asciiTheme="minorHAnsi" w:hAnsiTheme="minorHAnsi" w:cstheme="minorHAnsi"/>
        </w:rPr>
        <w:t xml:space="preserve">а спроводи прописани поступак и закључује уговор са изабраним закупцем.  </w:t>
      </w:r>
    </w:p>
    <w:p w:rsidR="00AC4231" w:rsidRDefault="002F0461">
      <w:pPr>
        <w:pStyle w:val="Normal1"/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 xml:space="preserve">Уговор о закупу закључен без сагласности надлежног органа Аутономне покрајине Војводине, је ништав.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Члан </w:t>
      </w:r>
      <w:r>
        <w:rPr>
          <w:rFonts w:asciiTheme="minorHAnsi" w:hAnsiTheme="minorHAnsi" w:cstheme="minorHAnsi"/>
          <w:b/>
          <w:bCs/>
          <w:lang w:val="sr-Latn-RS"/>
        </w:rPr>
        <w:t>4</w:t>
      </w:r>
      <w:r>
        <w:rPr>
          <w:rFonts w:asciiTheme="minorHAnsi" w:hAnsiTheme="minorHAnsi" w:cstheme="minorHAnsi"/>
          <w:b/>
          <w:bCs/>
        </w:rPr>
        <w:t xml:space="preserve">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Школа послује средствима у јавној својини и својим средствима, у складу са законом.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lastRenderedPageBreak/>
        <w:t xml:space="preserve"> Сопствени приходи по основу проширене делатности, ванредних ученика, донација, спонзорства, уговора и других правних послова у складу са законом.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ab/>
        <w:t>Национални савет мађарс</w:t>
      </w:r>
      <w:r>
        <w:rPr>
          <w:rFonts w:asciiTheme="minorHAnsi" w:hAnsiTheme="minorHAnsi" w:cs="Times New Roman"/>
        </w:rPr>
        <w:t>ке националне мањине ће у циљу обезбеђивања унапређења рада и делатности Школе учествовати у обезбеђивању финансијских средстава, у складу са својим могућностима, а нарочито за обезбеђивање дидактичких средстава за потребе наставе, стручно усавршавање наст</w:t>
      </w:r>
      <w:r>
        <w:rPr>
          <w:rFonts w:asciiTheme="minorHAnsi" w:hAnsiTheme="minorHAnsi" w:cs="Times New Roman"/>
        </w:rPr>
        <w:t>авника, набавку књига за потребе библиотеке, финфнсирање ваннаставних активности, посебних програма за припрему ученика за полагање пријемног испита, а у складу са својим административним капацитетима помагаће Школу са правним и другим саветима, стручној п</w:t>
      </w:r>
      <w:r>
        <w:rPr>
          <w:rFonts w:asciiTheme="minorHAnsi" w:hAnsiTheme="minorHAnsi" w:cs="Times New Roman"/>
        </w:rPr>
        <w:t>рипреми и писању пројеката и, конкурса итд.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ab/>
        <w:t>Школа води пословне књиге, саставља и подноси рачуноводствене исказе и пословне извештаје у складу са законом и актима Министарства просвете.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  <w:lang w:val="ru-RU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Правни положај школе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5</w:t>
      </w:r>
      <w:r>
        <w:rPr>
          <w:rFonts w:asciiTheme="minorHAnsi" w:hAnsiTheme="minorHAnsi" w:cs="Times New Roman"/>
          <w:b/>
          <w:bCs/>
        </w:rPr>
        <w:t xml:space="preserve">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Назив школе је: Економско-трговинска </w:t>
      </w:r>
      <w:r>
        <w:rPr>
          <w:rFonts w:asciiTheme="minorHAnsi" w:hAnsiTheme="minorHAnsi" w:cs="Times New Roman"/>
        </w:rPr>
        <w:t>школа Сента Közgazdaság és Kereskedelmi Iskola Zenta. Седиште школе је у Сенти улица и број Главни трг 12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Школа је правно лице са статусом установе, која обавља делатност средњег образовања и васпитања и има право да у правном промету закључује уговоре и п</w:t>
      </w:r>
      <w:r>
        <w:rPr>
          <w:rFonts w:asciiTheme="minorHAnsi" w:hAnsiTheme="minorHAnsi" w:cs="Times New Roman"/>
        </w:rPr>
        <w:t>редузима друге правне радње и правне послове у оквиру своје правне и пословне способности.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Школа је носилац права, обавеза и одговорности у остваривању делатности средњег образовања и васпитања, у складу са законом. За своје обавезе у правном промету са тр</w:t>
      </w:r>
      <w:r>
        <w:rPr>
          <w:rFonts w:asciiTheme="minorHAnsi" w:hAnsiTheme="minorHAnsi" w:cs="Times New Roman"/>
        </w:rPr>
        <w:t>ећим лицима школа одговара свим средствима којима располаже.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Оснивач установе је Аутономна Покрајина Војводина (70%) и Национални савет мађарске националне мањине (30%). Установа је од посебног значаја за образовање мађарске националне мањине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Школа је орга</w:t>
      </w:r>
      <w:r>
        <w:rPr>
          <w:rFonts w:asciiTheme="minorHAnsi" w:hAnsiTheme="minorHAnsi" w:cs="Times New Roman"/>
        </w:rPr>
        <w:t>низована као јединствена радна целина.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6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sr-Latn-CS"/>
        </w:rPr>
      </w:pPr>
      <w:r>
        <w:rPr>
          <w:rFonts w:asciiTheme="minorHAnsi" w:hAnsiTheme="minorHAnsi" w:cs="Times New Roman"/>
          <w:lang w:val="ru-RU"/>
        </w:rPr>
        <w:t>Рад школе је јаван.</w:t>
      </w:r>
      <w:r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/>
          <w:lang w:val="ru-RU"/>
        </w:rPr>
        <w:t>Јавност рада школе се обезбеђује преко јавности рада њених руководећих, управљачких, стучних, саветодавних и ученичких органа. Ближе одредбе о начину остваривања јавности рада уређују се пос</w:t>
      </w:r>
      <w:r>
        <w:rPr>
          <w:rFonts w:asciiTheme="minorHAnsi" w:hAnsiTheme="minorHAnsi" w:cs="Times New Roman"/>
          <w:lang w:val="ru-RU"/>
        </w:rPr>
        <w:t>ловницима о раду органа школе.</w:t>
      </w:r>
    </w:p>
    <w:p w:rsidR="00AC4231" w:rsidRDefault="002F0461">
      <w:pPr>
        <w:tabs>
          <w:tab w:val="left" w:pos="720"/>
          <w:tab w:val="left" w:pos="1080"/>
          <w:tab w:val="left" w:pos="1800"/>
        </w:tabs>
        <w:spacing w:beforeAutospacing="0" w:afterAutospacing="0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ab/>
        <w:t>Национални савет мађарске националне мањине има право да у складу са законом, на писмени захтев,  добије податке од школског одбора и директора школе у вези са образовно – васпитним радом, финансијским пословањем школе, запо</w:t>
      </w:r>
      <w:r>
        <w:rPr>
          <w:rFonts w:asciiTheme="minorHAnsi" w:hAnsiTheme="minorHAnsi" w:cs="Times New Roman"/>
        </w:rPr>
        <w:t>сленима и ученицима у школи, ваннаставним активностима, развојним програмима и плановима школе.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7</w:t>
      </w:r>
      <w:r>
        <w:rPr>
          <w:rFonts w:asciiTheme="minorHAnsi" w:hAnsiTheme="minorHAnsi" w:cs="Times New Roman"/>
          <w:b/>
          <w:bCs/>
        </w:rPr>
        <w:t xml:space="preserve">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Школа је  уписана у судски регистар код Привредног  суда у Суботици регистрациони уложак број 5-113.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Школа је уписана у регистар средњих школа која се в</w:t>
      </w:r>
      <w:r>
        <w:rPr>
          <w:rFonts w:asciiTheme="minorHAnsi" w:hAnsiTheme="minorHAnsi" w:cs="Times New Roman"/>
        </w:rPr>
        <w:t>оди код Министарства просвете под бројем 022-05-46/94-03 од 31.01.1994 године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Школа може да врши статусне промене, промену назива или седишта.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Одлуку о статусној промени школе доноси школски одбор уз сагласност оснивача.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Покрајинска влада пре доношења одлу</w:t>
      </w:r>
      <w:r>
        <w:rPr>
          <w:rFonts w:asciiTheme="minorHAnsi" w:hAnsiTheme="minorHAnsi" w:cs="Times New Roman"/>
        </w:rPr>
        <w:t>ке о давању сагласности на статусну промену дужан је да обезбеди сагласност Националног савета мађарске националне мањине.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lastRenderedPageBreak/>
        <w:t>Школа не може да врши статусне промене, промену назива или седишта у току наставне године.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Печати и штамбиљи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8</w:t>
      </w:r>
    </w:p>
    <w:p w:rsidR="00AC4231" w:rsidRDefault="002F0461">
      <w:pPr>
        <w:pStyle w:val="Normal1"/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Школа има печат</w:t>
      </w:r>
      <w:r>
        <w:rPr>
          <w:rFonts w:asciiTheme="minorHAnsi" w:hAnsiTheme="minorHAnsi" w:cs="Times New Roman"/>
          <w:lang w:val="sr-Latn-CS"/>
        </w:rPr>
        <w:t>,</w:t>
      </w:r>
      <w:r>
        <w:rPr>
          <w:rFonts w:asciiTheme="minorHAnsi" w:hAnsiTheme="minorHAnsi" w:cs="Times New Roman"/>
          <w:lang w:val="sr-Latn-CS"/>
        </w:rPr>
        <w:t xml:space="preserve"> </w:t>
      </w:r>
      <w:r>
        <w:rPr>
          <w:rFonts w:asciiTheme="minorHAnsi" w:hAnsiTheme="minorHAnsi" w:cs="Times New Roman"/>
        </w:rPr>
        <w:t>мали печат и штамбиљ.</w:t>
      </w:r>
    </w:p>
    <w:p w:rsidR="00AC4231" w:rsidRDefault="002F0461">
      <w:pPr>
        <w:pStyle w:val="Normal1"/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Школа има печат округлог облика </w:t>
      </w:r>
      <w:r>
        <w:rPr>
          <w:rFonts w:asciiTheme="minorHAnsi" w:hAnsiTheme="minorHAnsi" w:cs="Times New Roman"/>
          <w:lang w:val="sr-Latn-CS"/>
        </w:rPr>
        <w:t>4</w:t>
      </w:r>
      <w:r>
        <w:rPr>
          <w:rFonts w:asciiTheme="minorHAnsi" w:hAnsiTheme="minorHAnsi" w:cs="Times New Roman"/>
        </w:rPr>
        <w:t xml:space="preserve">5 мм </w:t>
      </w:r>
      <w:r>
        <w:rPr>
          <w:rFonts w:ascii="Calibri" w:hAnsi="Calibri" w:cs="Times New Roman"/>
        </w:rPr>
        <w:t>Текст печата исписује се у концентричним круговима око малог грба Р.С и грба и традиционалног грба АП Војводине који се постављају десно од грба Р</w:t>
      </w:r>
      <w:r>
        <w:rPr>
          <w:rFonts w:ascii="Calibri" w:hAnsi="Calibri" w:cs="Times New Roman"/>
          <w:lang w:val="sr-Latn-CS"/>
        </w:rPr>
        <w:t>.</w:t>
      </w:r>
      <w:r>
        <w:rPr>
          <w:rFonts w:ascii="Calibri" w:hAnsi="Calibri" w:cs="Times New Roman"/>
        </w:rPr>
        <w:t xml:space="preserve"> С</w:t>
      </w:r>
      <w:r>
        <w:rPr>
          <w:rFonts w:ascii="Calibri" w:hAnsi="Calibri" w:cs="Times New Roman"/>
          <w:lang w:val="sr-Latn-CS"/>
        </w:rPr>
        <w:t>.</w:t>
      </w:r>
      <w:r>
        <w:rPr>
          <w:rFonts w:asciiTheme="minorHAnsi" w:hAnsiTheme="minorHAnsi" w:cs="Times New Roman"/>
        </w:rPr>
        <w:t xml:space="preserve">. Текст печата је исписан на српском </w:t>
      </w:r>
      <w:r>
        <w:rPr>
          <w:rFonts w:asciiTheme="minorHAnsi" w:hAnsiTheme="minorHAnsi" w:cs="Times New Roman"/>
        </w:rPr>
        <w:t>ћириличним писмом  и на мађарском језику у концентричим круговима око грба Републике Србије</w:t>
      </w:r>
      <w:r>
        <w:rPr>
          <w:rFonts w:ascii="Calibri" w:hAnsi="Calibri" w:cs="Times New Roman"/>
        </w:rPr>
        <w:t xml:space="preserve"> и грба и традиционалног грба АП Војводине</w:t>
      </w:r>
      <w:r>
        <w:rPr>
          <w:rFonts w:asciiTheme="minorHAnsi" w:hAnsiTheme="minorHAnsi" w:cs="Times New Roman"/>
        </w:rPr>
        <w:t xml:space="preserve">. У спољном кругу печата исписује се назив Република Србија и </w:t>
      </w:r>
      <w:r>
        <w:rPr>
          <w:rFonts w:asciiTheme="minorHAnsi" w:hAnsiTheme="minorHAnsi" w:cs="Times New Roman"/>
          <w:lang w:val="hu-HU"/>
        </w:rPr>
        <w:t xml:space="preserve">Szerb Köztársaság. </w:t>
      </w:r>
      <w:r>
        <w:rPr>
          <w:rFonts w:asciiTheme="minorHAnsi" w:hAnsiTheme="minorHAnsi" w:cs="Times New Roman"/>
        </w:rPr>
        <w:t xml:space="preserve">У кругу испод исписује се назив Аутономна </w:t>
      </w:r>
      <w:r>
        <w:rPr>
          <w:rFonts w:asciiTheme="minorHAnsi" w:hAnsiTheme="minorHAnsi" w:cs="Times New Roman"/>
        </w:rPr>
        <w:t>Покрајина Војводина и</w:t>
      </w:r>
      <w:r>
        <w:rPr>
          <w:rFonts w:asciiTheme="minorHAnsi" w:hAnsiTheme="minorHAnsi" w:cs="Times New Roman"/>
          <w:lang w:val="hu-HU"/>
        </w:rPr>
        <w:t xml:space="preserve"> Vajdaság Autonóm Tartomány</w:t>
      </w:r>
      <w:r>
        <w:rPr>
          <w:rFonts w:asciiTheme="minorHAnsi" w:hAnsiTheme="minorHAnsi" w:cs="Times New Roman"/>
        </w:rPr>
        <w:t>. У унутрашњим круговима исписује се назив Економско-трговниска школа</w:t>
      </w:r>
      <w:r>
        <w:rPr>
          <w:rFonts w:asciiTheme="minorHAnsi" w:hAnsiTheme="minorHAnsi" w:cs="Times New Roman"/>
          <w:lang w:val="hu-HU"/>
        </w:rPr>
        <w:t xml:space="preserve"> Сента</w:t>
      </w:r>
      <w:r>
        <w:rPr>
          <w:rFonts w:asciiTheme="minorHAnsi" w:hAnsiTheme="minorHAnsi" w:cs="Times New Roman"/>
        </w:rPr>
        <w:t xml:space="preserve"> и</w:t>
      </w:r>
      <w:r>
        <w:rPr>
          <w:rFonts w:asciiTheme="minorHAnsi" w:hAnsiTheme="minorHAnsi" w:cs="Times New Roman"/>
          <w:lang w:val="hu-HU"/>
        </w:rPr>
        <w:t xml:space="preserve"> Közgazdasági </w:t>
      </w:r>
      <w:r>
        <w:rPr>
          <w:rFonts w:asciiTheme="minorHAnsi" w:hAnsiTheme="minorHAnsi" w:cs="Times New Roman"/>
        </w:rPr>
        <w:t xml:space="preserve">és </w:t>
      </w:r>
      <w:r>
        <w:rPr>
          <w:rFonts w:asciiTheme="minorHAnsi" w:hAnsiTheme="minorHAnsi" w:cs="Times New Roman"/>
          <w:lang w:val="hu-HU"/>
        </w:rPr>
        <w:t>Kereskedelmi Iskola</w:t>
      </w:r>
      <w:r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/>
          <w:lang w:val="hu-HU"/>
        </w:rPr>
        <w:t>Zenta .</w:t>
      </w:r>
      <w:r>
        <w:rPr>
          <w:rFonts w:asciiTheme="minorHAnsi" w:hAnsiTheme="minorHAnsi" w:cs="Times New Roman"/>
        </w:rPr>
        <w:t xml:space="preserve"> Школа има један примерак овог печата који служи за оверавање сведочанстава, диплома и </w:t>
      </w:r>
      <w:r>
        <w:rPr>
          <w:rFonts w:asciiTheme="minorHAnsi" w:hAnsiTheme="minorHAnsi" w:cs="Times New Roman"/>
        </w:rPr>
        <w:t>других јавних исправа.</w:t>
      </w:r>
    </w:p>
    <w:p w:rsidR="00AC4231" w:rsidRDefault="002F0461">
      <w:pPr>
        <w:pStyle w:val="Normal1"/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Школа има и печат мањег пречника од 2</w:t>
      </w:r>
      <w:r>
        <w:rPr>
          <w:rFonts w:asciiTheme="minorHAnsi" w:hAnsiTheme="minorHAnsi" w:cs="Times New Roman"/>
          <w:lang w:val="sr-Latn-CS"/>
        </w:rPr>
        <w:t>8</w:t>
      </w:r>
      <w:r>
        <w:rPr>
          <w:rFonts w:asciiTheme="minorHAnsi" w:hAnsiTheme="minorHAnsi" w:cs="Times New Roman"/>
        </w:rPr>
        <w:t xml:space="preserve"> мм са истим садржајем који служи за оверу дисциплинских мера, напомена, легитимација и сл.</w:t>
      </w:r>
    </w:p>
    <w:p w:rsidR="00AC4231" w:rsidRDefault="002F0461">
      <w:pPr>
        <w:pStyle w:val="Normal1"/>
        <w:spacing w:beforeAutospacing="0" w:afterAutospacing="0"/>
        <w:ind w:firstLine="720"/>
        <w:rPr>
          <w:rFonts w:asciiTheme="minorHAnsi" w:hAnsiTheme="minorHAnsi" w:cs="Times New Roman"/>
          <w:lang w:val="sr-Latn-CS"/>
        </w:rPr>
      </w:pPr>
      <w:r>
        <w:rPr>
          <w:rFonts w:asciiTheme="minorHAnsi" w:hAnsiTheme="minorHAnsi" w:cs="Times New Roman"/>
        </w:rPr>
        <w:t>Штамбиљ Школе је правоугаоног облика димензије 60 мм са 40 мм и садржи грб Републике Србије</w:t>
      </w:r>
      <w:r>
        <w:rPr>
          <w:rFonts w:ascii="Calibri" w:hAnsi="Calibri" w:cs="Times New Roman"/>
        </w:rPr>
        <w:t xml:space="preserve"> и грб и тра</w:t>
      </w:r>
      <w:r>
        <w:rPr>
          <w:rFonts w:ascii="Calibri" w:hAnsi="Calibri" w:cs="Times New Roman"/>
        </w:rPr>
        <w:t>диционалног грб АП Војводине који се постављају десно од грба Р</w:t>
      </w:r>
      <w:r>
        <w:rPr>
          <w:rFonts w:ascii="Calibri" w:hAnsi="Calibri" w:cs="Times New Roman"/>
          <w:lang w:val="sr-Latn-CS"/>
        </w:rPr>
        <w:t>.</w:t>
      </w:r>
      <w:r>
        <w:rPr>
          <w:rFonts w:ascii="Calibri" w:hAnsi="Calibri" w:cs="Times New Roman"/>
        </w:rPr>
        <w:t xml:space="preserve"> С</w:t>
      </w:r>
      <w:r>
        <w:rPr>
          <w:rFonts w:ascii="Calibri" w:hAnsi="Calibri" w:cs="Times New Roman"/>
          <w:lang w:val="sr-Latn-CS"/>
        </w:rPr>
        <w:t>.</w:t>
      </w:r>
      <w:r>
        <w:rPr>
          <w:rFonts w:asciiTheme="minorHAnsi" w:hAnsiTheme="minorHAnsi" w:cs="Times New Roman"/>
        </w:rPr>
        <w:t xml:space="preserve"> и следећи текст на српском језику ћириличним писмом: Република Србија и на мађарском језику</w:t>
      </w:r>
      <w:r>
        <w:rPr>
          <w:rFonts w:asciiTheme="minorHAnsi" w:hAnsiTheme="minorHAnsi" w:cs="Times New Roman"/>
          <w:lang w:val="hu-HU"/>
        </w:rPr>
        <w:t xml:space="preserve"> Szerb Köztársaság.</w:t>
      </w:r>
      <w:r>
        <w:rPr>
          <w:rFonts w:asciiTheme="minorHAnsi" w:hAnsiTheme="minorHAnsi" w:cs="Times New Roman"/>
        </w:rPr>
        <w:t xml:space="preserve"> На српском језику ћириличним писмом: АП Војводина и на мађарском језику</w:t>
      </w:r>
      <w:r>
        <w:rPr>
          <w:rFonts w:asciiTheme="minorHAnsi" w:hAnsiTheme="minorHAnsi" w:cs="Times New Roman"/>
          <w:lang w:val="hu-HU"/>
        </w:rPr>
        <w:t xml:space="preserve"> Vajda</w:t>
      </w:r>
      <w:r>
        <w:rPr>
          <w:rFonts w:asciiTheme="minorHAnsi" w:hAnsiTheme="minorHAnsi" w:cs="Times New Roman"/>
          <w:lang w:val="hu-HU"/>
        </w:rPr>
        <w:t>ság AT</w:t>
      </w:r>
      <w:r>
        <w:rPr>
          <w:rFonts w:asciiTheme="minorHAnsi" w:hAnsiTheme="minorHAnsi" w:cs="Times New Roman"/>
        </w:rPr>
        <w:t>. У следећем реду исписује се назив Економско-трговниска школа</w:t>
      </w:r>
      <w:r>
        <w:rPr>
          <w:rFonts w:asciiTheme="minorHAnsi" w:hAnsiTheme="minorHAnsi" w:cs="Times New Roman"/>
          <w:lang w:val="hu-HU"/>
        </w:rPr>
        <w:t xml:space="preserve"> Сента</w:t>
      </w:r>
      <w:r>
        <w:rPr>
          <w:rFonts w:asciiTheme="minorHAnsi" w:hAnsiTheme="minorHAnsi" w:cs="Times New Roman"/>
        </w:rPr>
        <w:t xml:space="preserve"> и</w:t>
      </w:r>
      <w:r>
        <w:rPr>
          <w:rFonts w:asciiTheme="minorHAnsi" w:hAnsiTheme="minorHAnsi" w:cs="Times New Roman"/>
          <w:lang w:val="hu-HU"/>
        </w:rPr>
        <w:t xml:space="preserve"> Közgazdasági </w:t>
      </w:r>
      <w:r>
        <w:rPr>
          <w:rFonts w:asciiTheme="minorHAnsi" w:hAnsiTheme="minorHAnsi" w:cs="Times New Roman"/>
        </w:rPr>
        <w:t xml:space="preserve">és </w:t>
      </w:r>
      <w:r>
        <w:rPr>
          <w:rFonts w:asciiTheme="minorHAnsi" w:hAnsiTheme="minorHAnsi" w:cs="Times New Roman"/>
          <w:lang w:val="hu-HU"/>
        </w:rPr>
        <w:t>Kereskedelmi Iskola</w:t>
      </w:r>
      <w:r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/>
          <w:lang w:val="hu-HU"/>
        </w:rPr>
        <w:t>Zenta</w:t>
      </w:r>
      <w:r>
        <w:rPr>
          <w:rFonts w:asciiTheme="minorHAnsi" w:hAnsiTheme="minorHAnsi" w:cs="Times New Roman"/>
        </w:rPr>
        <w:t>.  У следећем реду исписује се седиште школе на српском језику ћириличним писмом Сента,</w:t>
      </w:r>
      <w:r>
        <w:rPr>
          <w:rFonts w:asciiTheme="minorHAnsi" w:hAnsiTheme="minorHAnsi" w:cs="Times New Roman"/>
          <w:lang w:val="hu-HU"/>
        </w:rPr>
        <w:t xml:space="preserve"> </w:t>
      </w:r>
      <w:r>
        <w:rPr>
          <w:rFonts w:asciiTheme="minorHAnsi" w:hAnsiTheme="minorHAnsi" w:cs="Times New Roman"/>
        </w:rPr>
        <w:t>и на мађарском језику</w:t>
      </w:r>
      <w:r>
        <w:rPr>
          <w:rFonts w:asciiTheme="minorHAnsi" w:hAnsiTheme="minorHAnsi" w:cs="Times New Roman"/>
          <w:lang w:val="hu-HU"/>
        </w:rPr>
        <w:t xml:space="preserve"> Zenta</w:t>
      </w:r>
      <w:r>
        <w:rPr>
          <w:rFonts w:asciiTheme="minorHAnsi" w:hAnsiTheme="minorHAnsi" w:cs="Times New Roman"/>
        </w:rPr>
        <w:t>. У следећем реду испис</w:t>
      </w:r>
      <w:r>
        <w:rPr>
          <w:rFonts w:asciiTheme="minorHAnsi" w:hAnsiTheme="minorHAnsi" w:cs="Times New Roman"/>
        </w:rPr>
        <w:t xml:space="preserve">ује се ознака  броја под којим се акт заводи на српском језику ћириличним писмом и на мађарском језику: дел. број – </w:t>
      </w:r>
      <w:r>
        <w:rPr>
          <w:rFonts w:asciiTheme="minorHAnsi" w:hAnsiTheme="minorHAnsi" w:cs="Times New Roman"/>
          <w:lang w:val="hu-HU"/>
        </w:rPr>
        <w:t xml:space="preserve">ikt. Szám </w:t>
      </w:r>
      <w:r>
        <w:rPr>
          <w:rFonts w:asciiTheme="minorHAnsi" w:hAnsiTheme="minorHAnsi" w:cs="Times New Roman"/>
        </w:rPr>
        <w:t>и рублике за упис датума пријема, у следећем реду.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  <w:lang w:val="hu-HU"/>
        </w:rPr>
      </w:pPr>
      <w:r>
        <w:rPr>
          <w:rFonts w:asciiTheme="minorHAnsi" w:hAnsiTheme="minorHAnsi" w:cs="Times New Roman"/>
          <w:b/>
          <w:bCs/>
          <w:lang w:val="hu-HU"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9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За издавање, руковање и чување печата одговоран је директор школе.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Директор школе може пренети овлашћење за руковање и чување печата секретару школе и шефу рачуноводства.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10</w:t>
      </w:r>
      <w:r>
        <w:rPr>
          <w:rFonts w:asciiTheme="minorHAnsi" w:hAnsiTheme="minorHAnsi" w:cs="Times New Roman"/>
          <w:b/>
          <w:bCs/>
        </w:rPr>
        <w:t xml:space="preserve">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Школа је установа за обављање делатности у области средњег образовања и васпитања. Образовно-васпитну делатност обавља остваривањем наставног п</w:t>
      </w:r>
      <w:r>
        <w:rPr>
          <w:rFonts w:asciiTheme="minorHAnsi" w:hAnsiTheme="minorHAnsi" w:cs="Times New Roman"/>
        </w:rPr>
        <w:t>лана и програма.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/>
          <w:lang w:val="sr-Latn-RS"/>
        </w:rPr>
        <w:tab/>
      </w:r>
      <w:r>
        <w:rPr>
          <w:rFonts w:asciiTheme="minorHAnsi" w:hAnsiTheme="minorHAnsi" w:cs="Times New Roman"/>
        </w:rPr>
        <w:t xml:space="preserve">Образовно-васпитна делатност обавља се на српском и мађарском језику као језику националне мањине, реализацијом одговарајућег наставног плана и програма за средње школе у трајању прописаном законом.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i/>
        </w:rPr>
      </w:pPr>
      <w:r>
        <w:rPr>
          <w:rFonts w:asciiTheme="minorHAnsi" w:hAnsiTheme="minorHAnsi" w:cstheme="minorHAnsi"/>
          <w:color w:val="000000"/>
        </w:rPr>
        <w:t>За ученике који користе знаковни јези</w:t>
      </w:r>
      <w:r>
        <w:rPr>
          <w:rFonts w:asciiTheme="minorHAnsi" w:hAnsiTheme="minorHAnsi" w:cstheme="minorHAnsi"/>
          <w:color w:val="000000"/>
        </w:rPr>
        <w:t>к, посебно писмо или друга техничка решења, настава се изводи на знаковном језику и помоћу средстава тог језика.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Заступање и представљање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Члан 1</w:t>
      </w:r>
      <w:r>
        <w:rPr>
          <w:rFonts w:asciiTheme="minorHAnsi" w:hAnsiTheme="minorHAnsi" w:cs="Times New Roman"/>
          <w:b/>
          <w:bCs/>
          <w:lang w:val="sr-Latn-RS"/>
        </w:rPr>
        <w:t>1</w:t>
      </w:r>
      <w:r>
        <w:rPr>
          <w:rFonts w:asciiTheme="minorHAnsi" w:hAnsiTheme="minorHAnsi" w:cs="Times New Roman"/>
          <w:b/>
          <w:bCs/>
        </w:rPr>
        <w:t xml:space="preserve">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Школу заступа и представља директор. У оквиру својих овлашћења директор може дати другом лицу пуномоћје за </w:t>
      </w:r>
      <w:r>
        <w:rPr>
          <w:rFonts w:asciiTheme="minorHAnsi" w:hAnsiTheme="minorHAnsi" w:cs="Times New Roman"/>
        </w:rPr>
        <w:t xml:space="preserve">заступање школе у одређеним пословима.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У случају привремене одсутности или спречености директора да обавља дужност, замењује га наставник или стручни сарадник на основу овлашћења директора, односно школског одбора, у складу са законом, уколико директор ни</w:t>
      </w:r>
      <w:r>
        <w:rPr>
          <w:rFonts w:asciiTheme="minorHAnsi" w:hAnsiTheme="minorHAnsi" w:cs="Times New Roman"/>
        </w:rPr>
        <w:t>је у могућности да одреди свог заменика.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  <w:iCs/>
        </w:rPr>
      </w:pPr>
      <w:r>
        <w:rPr>
          <w:rFonts w:asciiTheme="minorHAnsi" w:hAnsiTheme="minorHAnsi" w:cs="Times New Roman"/>
          <w:b/>
          <w:bCs/>
          <w:iCs/>
        </w:rPr>
        <w:lastRenderedPageBreak/>
        <w:t xml:space="preserve">Акти које доноси школа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 Школски програм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Члан 1</w:t>
      </w:r>
      <w:r>
        <w:rPr>
          <w:rFonts w:asciiTheme="minorHAnsi" w:hAnsiTheme="minorHAnsi" w:cs="Times New Roman"/>
          <w:b/>
          <w:bCs/>
          <w:lang w:val="sr-Latn-RS"/>
        </w:rPr>
        <w:t>2</w:t>
      </w:r>
      <w:r>
        <w:rPr>
          <w:rFonts w:asciiTheme="minorHAnsi" w:hAnsiTheme="minorHAnsi" w:cs="Times New Roman"/>
          <w:b/>
          <w:bCs/>
        </w:rPr>
        <w:t xml:space="preserve">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Школски програм обухвата садржаје, процесе и активности усмерене на остваривање принципа, циљева и стандарда постигнућа и задовољавање општих и специфичних образовн</w:t>
      </w:r>
      <w:r>
        <w:rPr>
          <w:rFonts w:asciiTheme="minorHAnsi" w:hAnsiTheme="minorHAnsi" w:cs="Times New Roman"/>
        </w:rPr>
        <w:t xml:space="preserve">их интереса и потреба ученика, родитеља-старатеља, и локалне самоуправе, у складу са оптималним могућностима школе.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="Times New Roman"/>
        </w:rPr>
        <w:t>Школа доноси школски програм, по правилу, на четири године и објављује га најкасније два месеца пре почетка школске године у којој ће почет</w:t>
      </w:r>
      <w:r>
        <w:rPr>
          <w:rFonts w:asciiTheme="minorHAnsi" w:hAnsiTheme="minorHAnsi" w:cs="Times New Roman"/>
        </w:rPr>
        <w:t>и његова примена</w:t>
      </w:r>
      <w:r>
        <w:rPr>
          <w:rFonts w:asciiTheme="minorHAnsi" w:hAnsiTheme="minorHAnsi" w:cstheme="minorHAnsi"/>
          <w:color w:val="000000"/>
        </w:rPr>
        <w:t>и објављује у складу са општим актом школе. Школски програм припремају стручни органи школе, разматра га савет родитеља, а мишљење на програм даје ученички парламент.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theme="minorHAnsi"/>
          <w:color w:val="000000"/>
        </w:rPr>
        <w:t xml:space="preserve"> Национални савет мађарске  националне мањине даје мишљење на школски и в</w:t>
      </w:r>
      <w:r>
        <w:rPr>
          <w:rFonts w:asciiTheme="minorHAnsi" w:hAnsiTheme="minorHAnsi" w:cstheme="minorHAnsi"/>
          <w:color w:val="000000"/>
        </w:rPr>
        <w:t>аспитни програм.</w:t>
      </w:r>
      <w:r>
        <w:rPr>
          <w:rFonts w:asciiTheme="minorHAnsi" w:hAnsiTheme="minorHAnsi" w:cs="Times New Roman"/>
        </w:rPr>
        <w:t>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Школски програм представља основу на којој наставник и стручни сарадник планира, програмира и реализује свој рад.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Обавезни део школског програма садржи обавезне и изборне предмете и модуле по образовним профилима и разредима.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Факултативни део школског програма обухвата факултативне наставне предмете, њихове програмске садржаје и активности којима се остварују.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>Развојни план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Члан 1</w:t>
      </w:r>
      <w:r>
        <w:rPr>
          <w:rFonts w:asciiTheme="minorHAnsi" w:hAnsiTheme="minorHAnsi" w:cs="Times New Roman"/>
          <w:b/>
          <w:bCs/>
          <w:lang w:val="sr-Latn-RS"/>
        </w:rPr>
        <w:t>3</w:t>
      </w:r>
      <w:r>
        <w:rPr>
          <w:rFonts w:asciiTheme="minorHAnsi" w:hAnsiTheme="minorHAnsi" w:cs="Times New Roman"/>
          <w:b/>
          <w:bCs/>
        </w:rPr>
        <w:t xml:space="preserve">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Школа је у обавези да донесе развојни план који представља стратешки план развоја школе који са</w:t>
      </w:r>
      <w:r>
        <w:rPr>
          <w:rFonts w:asciiTheme="minorHAnsi" w:hAnsiTheme="minorHAnsi" w:cs="Times New Roman"/>
        </w:rPr>
        <w:t xml:space="preserve">држи приоритете у остваривању образовно-васпитног рада, план и носиоце активности, критеријуме и мерила за вредновање планираних активности и друга питањаод значаја за рад школе.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Развојни план се доноси на основу извештаја о самовредновању и извештаја о о</w:t>
      </w:r>
      <w:r>
        <w:rPr>
          <w:rFonts w:asciiTheme="minorHAnsi" w:hAnsiTheme="minorHAnsi" w:cs="Times New Roman"/>
        </w:rPr>
        <w:t xml:space="preserve">стварености стандарда и постигнућа и других индикатора квалитета рада школе. 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="Times New Roman"/>
        </w:rPr>
        <w:t>Развојни план доноси школски одбор на предлог стручног актива за развојно планирање, за период од три до пет година</w:t>
      </w:r>
      <w:r>
        <w:rPr>
          <w:rFonts w:asciiTheme="minorHAnsi" w:hAnsiTheme="minorHAnsi" w:cstheme="minorHAnsi"/>
          <w:color w:val="000000"/>
        </w:rPr>
        <w:t>најкасније 30 дана пре истека важећег развојног плана.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>Годишњи</w:t>
      </w:r>
      <w:r>
        <w:rPr>
          <w:rFonts w:asciiTheme="minorHAnsi" w:hAnsiTheme="minorHAnsi" w:cs="Times New Roman"/>
          <w:bCs/>
        </w:rPr>
        <w:t xml:space="preserve"> план рада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  <w:lang w:val="ru-RU"/>
        </w:rPr>
      </w:pPr>
      <w:r>
        <w:rPr>
          <w:rFonts w:asciiTheme="minorHAnsi" w:hAnsiTheme="minorHAnsi" w:cs="Times New Roman"/>
          <w:b/>
          <w:bCs/>
          <w:lang w:val="ru-RU"/>
        </w:rPr>
        <w:t>Члан 1</w:t>
      </w:r>
      <w:r>
        <w:rPr>
          <w:rFonts w:asciiTheme="minorHAnsi" w:hAnsiTheme="minorHAnsi" w:cs="Times New Roman"/>
          <w:b/>
          <w:bCs/>
          <w:lang w:val="sr-Latn-RS"/>
        </w:rPr>
        <w:t>4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Годишњи план рада школа доноси у складу са школским календаром, развојним планом и школским програмом, до 15. септембра и њиме се утврђује време, место, начин и носиоци остваривања програма образовања и васпитања.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Уколико у току школске</w:t>
      </w:r>
      <w:r>
        <w:rPr>
          <w:rFonts w:asciiTheme="minorHAnsi" w:hAnsiTheme="minorHAnsi" w:cstheme="minorHAnsi"/>
          <w:color w:val="000000"/>
        </w:rPr>
        <w:t xml:space="preserve"> године дође до промене неког дела годишњег плана рада школа доноси измену годишњег плана рада у том делу.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theme="minorHAnsi"/>
          <w:color w:val="000000"/>
        </w:rPr>
        <w:t>На основу годишњег плана рада наставници и стручни сарадници доносе месечне, недељне и дневне оперативне планове.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>Општи акти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  <w:b/>
        </w:rPr>
        <w:t>Члан 1</w:t>
      </w:r>
      <w:r>
        <w:rPr>
          <w:rFonts w:asciiTheme="minorHAnsi" w:hAnsiTheme="minorHAnsi" w:cs="Times New Roman"/>
          <w:b/>
          <w:lang w:val="sr-Latn-RS"/>
        </w:rPr>
        <w:t>5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Општи акти школе су: статут, правилник и пословници.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Статут је основни општи акт школе. Други општи акти морају бити у сагласности са статутом.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  <w:b/>
        </w:rPr>
        <w:t>Члан 1</w:t>
      </w:r>
      <w:r>
        <w:rPr>
          <w:rFonts w:asciiTheme="minorHAnsi" w:hAnsiTheme="minorHAnsi" w:cs="Times New Roman"/>
          <w:b/>
          <w:lang w:val="sr-Latn-RS"/>
        </w:rPr>
        <w:t>6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Нацрт статута утврђује школски одбор, објављује га на огласној табли школе и даје рок у коме се </w:t>
      </w:r>
      <w:r>
        <w:rPr>
          <w:rFonts w:asciiTheme="minorHAnsi" w:hAnsiTheme="minorHAnsi" w:cstheme="minorHAnsi"/>
          <w:color w:val="000000"/>
        </w:rPr>
        <w:t>запослени изјашњавају о њему.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Школски одбор доноси статут и објављује га на огласној табли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Школа обезбеђује доступност статута и других општих аката сваком запосленом и синдикалним организацијама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Измене и допуне статута и других општих ака</w:t>
      </w:r>
      <w:r>
        <w:rPr>
          <w:rFonts w:asciiTheme="minorHAnsi" w:hAnsiTheme="minorHAnsi" w:cstheme="minorHAnsi"/>
          <w:color w:val="000000"/>
        </w:rPr>
        <w:t>та врше се по поступку прописаном за њихово доношење.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Статут и друга општа акта ступају на снагу осмог дана од дана објављивања на огласној табли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Аутентично тумачење одредаба статута и других општих аката даје орган који га доноси.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Школа доноси с</w:t>
      </w:r>
      <w:r>
        <w:rPr>
          <w:rFonts w:asciiTheme="minorHAnsi" w:hAnsiTheme="minorHAnsi" w:cstheme="minorHAnsi"/>
          <w:color w:val="000000"/>
        </w:rPr>
        <w:t>ледеће правилнике: Правилник о раду; Правилник о мерама, начину и поступку заштите и безбедности ученика; Правилник о организацији и систематизацији послова и радних задатака; Правилник о безбедности и здрављу на раду; Правилник о противпожарној заштити; П</w:t>
      </w:r>
      <w:r>
        <w:rPr>
          <w:rFonts w:asciiTheme="minorHAnsi" w:hAnsiTheme="minorHAnsi" w:cstheme="minorHAnsi"/>
          <w:color w:val="000000"/>
        </w:rPr>
        <w:t>равилник о организацији буџетског рачуноводства; Правилник о васпитно-дисциплинској одговорности ученика; Правилник о дисциплинској одговорности запослених за повреду радних обавеза; Правилник о похваљивању и награђивању ученика; Правилник о полагању испит</w:t>
      </w:r>
      <w:r>
        <w:rPr>
          <w:rFonts w:asciiTheme="minorHAnsi" w:hAnsiTheme="minorHAnsi" w:cstheme="minorHAnsi"/>
          <w:color w:val="000000"/>
        </w:rPr>
        <w:t>а, Правилник о ванредним ученицима. Школа може да донесе и друге правилнике, у складу са статутом.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Школа је у обавези да донесе акт којим се уређују правила понашања ученика, запослених и родитеља у школи.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Пословником се уређује рад наставничког већа, шк</w:t>
      </w:r>
      <w:r>
        <w:rPr>
          <w:rFonts w:asciiTheme="minorHAnsi" w:hAnsiTheme="minorHAnsi" w:cstheme="minorHAnsi"/>
          <w:color w:val="000000"/>
        </w:rPr>
        <w:t>олског одбора и савета родитеља школе. Пословник доноси орган чији се рад уређује.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Правилник о организацији и систематизацији послова доноси директор школе, уз сагласност школског одбора. Развојни план, годишњи план рада школе и друга општа акта доноси шк</w:t>
      </w:r>
      <w:r>
        <w:rPr>
          <w:rFonts w:asciiTheme="minorHAnsi" w:hAnsiTheme="minorHAnsi" w:cstheme="minorHAnsi"/>
          <w:color w:val="000000"/>
        </w:rPr>
        <w:t>олски одбор. </w:t>
      </w:r>
    </w:p>
    <w:p w:rsidR="00AC4231" w:rsidRDefault="00AC4231">
      <w:pPr>
        <w:spacing w:beforeAutospacing="0" w:afterAutospacing="0"/>
        <w:rPr>
          <w:rFonts w:asciiTheme="minorHAnsi" w:hAnsiTheme="minorHAnsi" w:cstheme="minorHAnsi"/>
          <w:color w:val="000000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  <w:iCs/>
        </w:rPr>
      </w:pPr>
      <w:r>
        <w:rPr>
          <w:rFonts w:asciiTheme="minorHAnsi" w:hAnsiTheme="minorHAnsi" w:cs="Times New Roman"/>
          <w:b/>
          <w:bCs/>
          <w:iCs/>
        </w:rPr>
        <w:t xml:space="preserve"> Делатност школе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b/>
          <w:bCs/>
        </w:rPr>
        <w:t xml:space="preserve">Члан 17 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Основна делатност школе састоји се у образовању и васпитању ученика и одраслих лица, стручном оспособљавању, преквалификацији, доквалификацији, специјализацији, мајсторском и другим облицима образовања, у складу са</w:t>
      </w:r>
      <w:r>
        <w:rPr>
          <w:rFonts w:asciiTheme="minorHAnsi" w:hAnsiTheme="minorHAnsi" w:cstheme="minorHAnsi"/>
          <w:color w:val="000000"/>
        </w:rPr>
        <w:t xml:space="preserve"> законом.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У школи се стиче занимање у подручјима рада: 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Економија, право и администрација у четворогодишњем трајању и 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Трговина, угоститељство и туризам у трогодишњем и четрворогодишњем трајању.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Шифра делатности 8532 - средње техничко и стручно образовање</w:t>
      </w:r>
      <w:r>
        <w:rPr>
          <w:rFonts w:asciiTheme="minorHAnsi" w:hAnsiTheme="minorHAnsi" w:cs="Times New Roman"/>
          <w:lang w:val="ru-RU"/>
        </w:rPr>
        <w:t xml:space="preserve"> у коме је наглашена предметна специјализација и обука из области теоријских знања и практичних вештина повезаних са постојећим или будућим занимањем.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Школа своју образовно-васпитну делатност остварује на основу прописаних планова и програма наставе и учењ</w:t>
      </w:r>
      <w:r>
        <w:rPr>
          <w:rFonts w:asciiTheme="minorHAnsi" w:hAnsiTheme="minorHAnsi" w:cstheme="minorHAnsi"/>
          <w:color w:val="000000"/>
        </w:rPr>
        <w:t>а и у обавези је да до завршетка наставне године оствари план и програм наставе и учења са прописаним фондом часова из свих предмета и других активности утврђених годишњим планом рада школе. </w:t>
      </w:r>
    </w:p>
    <w:p w:rsidR="00AC4231" w:rsidRDefault="00AC423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</w:p>
    <w:p w:rsidR="00AC4231" w:rsidRDefault="002F0461">
      <w:pPr>
        <w:pStyle w:val="Normal1"/>
        <w:spacing w:beforeAutospacing="0" w:afterAutospacing="0"/>
        <w:jc w:val="center"/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  <w:b/>
          <w:lang w:val="ru-RU"/>
        </w:rPr>
        <w:t>Члан 1</w:t>
      </w:r>
      <w:r>
        <w:rPr>
          <w:rFonts w:asciiTheme="minorHAnsi" w:hAnsiTheme="minorHAnsi" w:cs="Times New Roman"/>
          <w:b/>
        </w:rPr>
        <w:t>8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bookmarkStart w:id="0" w:name="str_7"/>
      <w:bookmarkEnd w:id="0"/>
      <w:r>
        <w:rPr>
          <w:rFonts w:asciiTheme="minorHAnsi" w:hAnsiTheme="minorHAnsi" w:cs="Times New Roman"/>
          <w:lang w:val="ru-RU"/>
        </w:rPr>
        <w:t xml:space="preserve">Школа која има решење о верификацији може да обавља и </w:t>
      </w:r>
      <w:r>
        <w:rPr>
          <w:rFonts w:asciiTheme="minorHAnsi" w:hAnsiTheme="minorHAnsi" w:cs="Times New Roman"/>
          <w:lang w:val="ru-RU"/>
        </w:rPr>
        <w:t>другу делатност, која је у функцији образовања и васпитања - проширена делатност, под условима прописаним Законом, ако се њоме не омета обављање делатности образовања и васпитања. Одлуку о проширеној делатности доноси школски одбор, уз сагласност Министарс</w:t>
      </w:r>
      <w:r>
        <w:rPr>
          <w:rFonts w:asciiTheme="minorHAnsi" w:hAnsiTheme="minorHAnsi" w:cs="Times New Roman"/>
          <w:lang w:val="ru-RU"/>
        </w:rPr>
        <w:t>тва.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Шифра делатности 8559- остало образовање на другом месту непоменуто</w:t>
      </w:r>
    </w:p>
    <w:p w:rsidR="00AC4231" w:rsidRDefault="002F0461">
      <w:pPr>
        <w:pStyle w:val="ListParagraph1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основна информатичка обука одраслих</w:t>
      </w:r>
    </w:p>
    <w:p w:rsidR="00AC4231" w:rsidRDefault="002F0461">
      <w:pPr>
        <w:pStyle w:val="ListParagraph1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 xml:space="preserve">обука за рачуновође </w:t>
      </w:r>
    </w:p>
    <w:p w:rsidR="00AC4231" w:rsidRDefault="002F0461">
      <w:pPr>
        <w:pStyle w:val="Normal1"/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Школа може да остварује програме обука, у складу са потребама тржишта рада</w:t>
      </w:r>
      <w:r>
        <w:rPr>
          <w:rFonts w:asciiTheme="minorHAnsi" w:hAnsiTheme="minorHAnsi" w:cs="Times New Roman"/>
          <w:lang w:val="ru-RU"/>
        </w:rPr>
        <w:tab/>
      </w:r>
    </w:p>
    <w:p w:rsidR="00AC4231" w:rsidRDefault="00AC4231">
      <w:pPr>
        <w:pStyle w:val="Normal1"/>
        <w:spacing w:beforeAutospacing="0" w:afterAutospacing="0"/>
        <w:ind w:firstLine="720"/>
        <w:rPr>
          <w:rFonts w:asciiTheme="minorHAnsi" w:hAnsiTheme="minorHAnsi" w:cs="Times New Roman"/>
          <w:i/>
          <w:lang w:val="ru-RU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  <w:b/>
          <w:lang w:val="ru-RU"/>
        </w:rPr>
        <w:t xml:space="preserve">База података и јединствени информациони систем </w:t>
      </w:r>
      <w:r>
        <w:rPr>
          <w:rFonts w:asciiTheme="minorHAnsi" w:hAnsiTheme="minorHAnsi" w:cs="Times New Roman"/>
          <w:b/>
          <w:lang w:val="ru-RU"/>
        </w:rPr>
        <w:t>просвете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lang w:val="ru-RU"/>
        </w:rPr>
      </w:pPr>
      <w:r>
        <w:rPr>
          <w:rFonts w:asciiTheme="minorHAnsi" w:hAnsiTheme="minorHAnsi" w:cs="Times New Roman"/>
          <w:b/>
          <w:lang w:val="ru-RU"/>
        </w:rPr>
        <w:t>Члан 1</w:t>
      </w:r>
      <w:r>
        <w:rPr>
          <w:rFonts w:asciiTheme="minorHAnsi" w:hAnsiTheme="minorHAnsi" w:cs="Times New Roman"/>
          <w:b/>
        </w:rPr>
        <w:t>9</w:t>
      </w:r>
      <w:r>
        <w:rPr>
          <w:rFonts w:asciiTheme="minorHAnsi" w:hAnsiTheme="minorHAnsi" w:cs="Times New Roman"/>
          <w:b/>
          <w:lang w:val="ru-RU"/>
        </w:rPr>
        <w:t>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Установа води базу података у оквиру јединственог информационог система просвете</w:t>
      </w:r>
      <w:r>
        <w:rPr>
          <w:rFonts w:asciiTheme="minorHAnsi" w:hAnsiTheme="minorHAnsi" w:cs="Times New Roman"/>
          <w:lang w:val="sr-Latn-RS"/>
        </w:rPr>
        <w:t xml:space="preserve"> </w:t>
      </w:r>
      <w:r>
        <w:rPr>
          <w:rFonts w:asciiTheme="minorHAnsi" w:hAnsiTheme="minorHAnsi" w:cs="Times New Roman"/>
        </w:rPr>
        <w:t>Доситеј</w:t>
      </w:r>
      <w:r>
        <w:rPr>
          <w:rFonts w:asciiTheme="minorHAnsi" w:hAnsiTheme="minorHAnsi" w:cs="Times New Roman"/>
          <w:lang w:val="ru-RU"/>
        </w:rPr>
        <w:t>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База података представља скуп свих евиденција, прописаних посебним законом, којеустанова води у електронском облику.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Евиденције које води установа п</w:t>
      </w:r>
      <w:r>
        <w:rPr>
          <w:rFonts w:asciiTheme="minorHAnsi" w:hAnsiTheme="minorHAnsi" w:cs="Times New Roman"/>
          <w:lang w:val="ru-RU"/>
        </w:rPr>
        <w:t xml:space="preserve">редстављају скуп података о установи, деци и ученицима, родитељима, старатељима и хранитељима и запосленима.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  <w:iCs/>
        </w:rPr>
      </w:pPr>
      <w:r>
        <w:rPr>
          <w:rFonts w:asciiTheme="minorHAnsi" w:hAnsiTheme="minorHAnsi" w:cs="Times New Roman"/>
          <w:bCs/>
          <w:iCs/>
        </w:rPr>
        <w:t xml:space="preserve"> </w:t>
      </w:r>
      <w:r>
        <w:rPr>
          <w:rFonts w:asciiTheme="minorHAnsi" w:hAnsiTheme="minorHAnsi" w:cs="Times New Roman"/>
          <w:b/>
          <w:bCs/>
          <w:iCs/>
        </w:rPr>
        <w:t xml:space="preserve">Управљање и руковођење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2</w:t>
      </w:r>
      <w:r>
        <w:rPr>
          <w:rFonts w:asciiTheme="minorHAnsi" w:hAnsiTheme="minorHAnsi" w:cs="Times New Roman"/>
          <w:b/>
          <w:bCs/>
        </w:rPr>
        <w:t>0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="Times New Roman"/>
        </w:rPr>
        <w:t xml:space="preserve">Школа има орган управљања, органе руковођења, стручне и саветодавне органе, чије организовање, састав и надлежности су прописани Законом, </w:t>
      </w:r>
      <w:r>
        <w:rPr>
          <w:rFonts w:asciiTheme="minorHAnsi" w:hAnsiTheme="minorHAnsi" w:cstheme="minorHAnsi"/>
          <w:color w:val="000000"/>
        </w:rPr>
        <w:t>оснивачким актом и општим актом установе. 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Школски одбор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2</w:t>
      </w:r>
      <w:r>
        <w:rPr>
          <w:rFonts w:asciiTheme="minorHAnsi" w:hAnsiTheme="minorHAnsi" w:cs="Times New Roman"/>
          <w:b/>
          <w:bCs/>
        </w:rPr>
        <w:t xml:space="preserve">1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Орган управљања у школи је школски одбор, који има</w:t>
      </w:r>
      <w:r>
        <w:rPr>
          <w:rFonts w:asciiTheme="minorHAnsi" w:hAnsiTheme="minorHAnsi" w:cs="Times New Roman"/>
          <w:lang w:val="ru-RU"/>
        </w:rPr>
        <w:t xml:space="preserve"> девет чланова укључујући и председника, који обављају послове из своје надлежности без накнаде. Чланове школског одбора именује и разрешава скупштина јединице локалне самоуправе, а председника бирају чланови већином гласова од укупног броја чланова. 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sr-Latn-CS"/>
        </w:rPr>
      </w:pPr>
      <w:r>
        <w:rPr>
          <w:rFonts w:asciiTheme="minorHAnsi" w:hAnsiTheme="minorHAnsi" w:cs="Times New Roman"/>
          <w:lang w:val="ru-RU"/>
        </w:rPr>
        <w:t>Чине</w:t>
      </w:r>
      <w:r>
        <w:rPr>
          <w:rFonts w:asciiTheme="minorHAnsi" w:hAnsiTheme="minorHAnsi" w:cs="Times New Roman"/>
          <w:lang w:val="ru-RU"/>
        </w:rPr>
        <w:t xml:space="preserve"> га по три представника запослених, родитеља и јединице локалне самоуправе.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Национални саветмађарске националне мањине предлаже три члана - представника јединице локалне самоуправе у орган управљања, од три члана најмање једног предлаже из реда представник</w:t>
      </w:r>
      <w:r>
        <w:rPr>
          <w:rFonts w:asciiTheme="minorHAnsi" w:hAnsiTheme="minorHAnsi" w:cs="Times New Roman"/>
          <w:lang w:val="ru-RU"/>
        </w:rPr>
        <w:t>а социјалних партнера из подручја рада школе.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 xml:space="preserve">Мандат школског одбора је четири године. Поступак за именовање чланова школског одбора покреће се најкасније </w:t>
      </w:r>
      <w:r>
        <w:rPr>
          <w:rFonts w:asciiTheme="minorHAnsi" w:hAnsiTheme="minorHAnsi" w:cstheme="minorHAnsi"/>
          <w:color w:val="000000"/>
        </w:rPr>
        <w:t xml:space="preserve">три </w:t>
      </w:r>
      <w:r>
        <w:rPr>
          <w:rFonts w:asciiTheme="minorHAnsi" w:hAnsiTheme="minorHAnsi" w:cs="Times New Roman"/>
          <w:lang w:val="ru-RU"/>
        </w:rPr>
        <w:t>месеца пре истека мандата претходно именованим члановима тог органа.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 xml:space="preserve">Национални савет мађарске </w:t>
      </w:r>
      <w:r>
        <w:rPr>
          <w:rFonts w:asciiTheme="minorHAnsi" w:hAnsiTheme="minorHAnsi" w:cs="Times New Roman"/>
          <w:lang w:val="ru-RU"/>
        </w:rPr>
        <w:t>националне мањине даје мишљење на разрешење чланова Школског одбора.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theme="minorHAnsi"/>
          <w:color w:val="000000"/>
        </w:rPr>
        <w:t>Предлог овлашћеног предлагача доставља се скупштини јединице локалне самоуправе најкасније два месеца пре истека мандата старог органа. Члан органа управљања не може бити лице које обавља</w:t>
      </w:r>
      <w:r>
        <w:rPr>
          <w:rFonts w:asciiTheme="minorHAnsi" w:hAnsiTheme="minorHAnsi" w:cstheme="minorHAnsi"/>
          <w:color w:val="000000"/>
        </w:rPr>
        <w:t xml:space="preserve"> послове секретара установе, нити помоћника директора те установе. </w:t>
      </w:r>
    </w:p>
    <w:p w:rsidR="00AC4231" w:rsidRDefault="002F046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  <w:r>
        <w:rPr>
          <w:rFonts w:asciiTheme="minorHAnsi" w:hAnsiTheme="minorHAnsi" w:cs="Times New Roman"/>
          <w:lang w:val="ru-RU"/>
        </w:rPr>
        <w:t>Члан школског одбора или одбор у целини разрешава се пре истека мандата на лични захтев члана или из разлога и на начин прописан Законом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Орган управљања коме је истекао мандат наставља са </w:t>
      </w:r>
      <w:r>
        <w:rPr>
          <w:rFonts w:asciiTheme="minorHAnsi" w:hAnsiTheme="minorHAnsi" w:cstheme="minorHAnsi"/>
          <w:color w:val="000000"/>
        </w:rPr>
        <w:t>радом до именовања привременог органа управљања. </w:t>
      </w:r>
    </w:p>
    <w:p w:rsidR="00AC4231" w:rsidRDefault="00AC4231">
      <w:pPr>
        <w:spacing w:beforeAutospacing="0" w:afterAutospacing="0"/>
        <w:ind w:firstLine="720"/>
        <w:rPr>
          <w:rFonts w:asciiTheme="minorHAnsi" w:hAnsiTheme="minorHAnsi" w:cs="Times New Roman"/>
          <w:lang w:val="ru-RU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2</w:t>
      </w:r>
      <w:r>
        <w:rPr>
          <w:rFonts w:asciiTheme="minorHAnsi" w:hAnsiTheme="minorHAnsi" w:cs="Times New Roman"/>
          <w:b/>
          <w:bCs/>
        </w:rPr>
        <w:t>2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Школски одбор има надлежности да: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доноси статут, правила понашања у школи и друге опште акте и даје сагласност на акт о организацији и систематизацији послова;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 даје мишљење и предлаже минис</w:t>
      </w:r>
      <w:r>
        <w:rPr>
          <w:rFonts w:asciiTheme="minorHAnsi" w:hAnsiTheme="minorHAnsi" w:cstheme="minorHAnsi"/>
          <w:color w:val="000000"/>
        </w:rPr>
        <w:t>тру избор директора установе;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3) доноси школски програм, развојни план, годишњи план рада и усваја извештај о њиховом остваривању, вредновању и самовредновању;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4) утврђује предлог финансијског плана за припрему буџета Републике;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5) доноси финансијски пл</w:t>
      </w:r>
      <w:r>
        <w:rPr>
          <w:rFonts w:asciiTheme="minorHAnsi" w:hAnsiTheme="minorHAnsi" w:cstheme="minorHAnsi"/>
          <w:color w:val="000000"/>
        </w:rPr>
        <w:t>ан школе, у складу са законом;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6) усваја извештај о пословању, годишњи обрачун и извештај о извођењу екскурзија;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7) расписује конкурс за избор директора;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8) разматра поштовање општих принципа, остваривање циљева образовања и васпитања и стандарда постиг</w:t>
      </w:r>
      <w:r>
        <w:rPr>
          <w:rFonts w:asciiTheme="minorHAnsi" w:hAnsiTheme="minorHAnsi" w:cstheme="minorHAnsi"/>
          <w:color w:val="000000"/>
        </w:rPr>
        <w:t>нућа и предузима мере за побољшање услова рада и остваривање образовно-васпитног рада;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9) доноси план стручног усавршавања запослених и усваја извештај о њиховом остваривању;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10) одлучује по жалби, односно приговору на решење директора;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11) доноси одлук</w:t>
      </w:r>
      <w:r>
        <w:rPr>
          <w:rFonts w:asciiTheme="minorHAnsi" w:hAnsiTheme="minorHAnsi" w:cstheme="minorHAnsi"/>
          <w:color w:val="000000"/>
        </w:rPr>
        <w:t>у о проширеној делатности установе;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12) одлучује о правима и обавезама директора установе;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13) закључује са директором уговор о међусобним правима и обавезама;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14) обавља и друге послове у складу са законом, актом о оснивању и статутом.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Школски одбор </w:t>
      </w:r>
      <w:r>
        <w:rPr>
          <w:rFonts w:asciiTheme="minorHAnsi" w:hAnsiTheme="minorHAnsi" w:cstheme="minorHAnsi"/>
          <w:color w:val="000000"/>
        </w:rPr>
        <w:t>доноси одлуке већином гласова од укупног броја чланова.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Седницама школског одбора присуствује и учествује у њиховом раду представник синдиката у школи, без права одлучивања.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Седницама школског одбора, када школски одбор одлучује по одређеним питањима утв</w:t>
      </w:r>
      <w:r>
        <w:rPr>
          <w:rFonts w:asciiTheme="minorHAnsi" w:hAnsiTheme="minorHAnsi" w:cstheme="minorHAnsi"/>
          <w:color w:val="000000"/>
        </w:rPr>
        <w:t>рђеним законом, присуствују и учествују у њиховом раду два представника ученичког парламента, без права одлучивања.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Школски одбор састаје се у проширеном саставу када разматра и одлучује о питањима утврђеним законом. Проширени састав укључује два пунолетн</w:t>
      </w:r>
      <w:r>
        <w:rPr>
          <w:rFonts w:asciiTheme="minorHAnsi" w:hAnsiTheme="minorHAnsi" w:cstheme="minorHAnsi"/>
          <w:color w:val="000000"/>
        </w:rPr>
        <w:t>а ученика које бира ученички парламент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Начин рада школског одбора ближе се уређује пословником о раду. </w:t>
      </w:r>
    </w:p>
    <w:p w:rsidR="00AC4231" w:rsidRDefault="00AC4231">
      <w:pPr>
        <w:spacing w:beforeAutospacing="0" w:afterAutospacing="0"/>
        <w:rPr>
          <w:rFonts w:asciiTheme="minorHAnsi" w:hAnsiTheme="minorHAnsi" w:cstheme="minorHAnsi"/>
          <w:color w:val="000000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Директор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2</w:t>
      </w:r>
      <w:r>
        <w:rPr>
          <w:rFonts w:asciiTheme="minorHAnsi" w:hAnsiTheme="minorHAnsi" w:cs="Times New Roman"/>
          <w:b/>
          <w:bCs/>
        </w:rPr>
        <w:t xml:space="preserve">3 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Директор руководи радом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Дужност директора школе може да обавља лице које има одговарајуће образовање прописано </w:t>
      </w:r>
      <w:r>
        <w:rPr>
          <w:rFonts w:asciiTheme="minorHAnsi" w:hAnsiTheme="minorHAnsi" w:cstheme="minorHAnsi"/>
          <w:color w:val="000000"/>
        </w:rPr>
        <w:t>Законом за наставника те врсте школе и подручја рада, за педагога и психолога, дозволу за рад, обуку и положен испит за директора школе и најмање осам година рада у установи на пословима образовања и васпитања, након стеченог одговарајућег образовања.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Лиц</w:t>
      </w:r>
      <w:r>
        <w:rPr>
          <w:rFonts w:asciiTheme="minorHAnsi" w:hAnsiTheme="minorHAnsi" w:cstheme="minorHAnsi"/>
          <w:color w:val="000000"/>
        </w:rPr>
        <w:t>е које положи испит за директора стиче дозволу за рад директора - лиценцу за директора.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Испит за директора може да полаже и лице које испуњава услове за директора школе и које има доказ о похађаном прописаном програму обуке.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Директор школе бира се на пер</w:t>
      </w:r>
      <w:r>
        <w:rPr>
          <w:rFonts w:asciiTheme="minorHAnsi" w:hAnsiTheme="minorHAnsi" w:cstheme="minorHAnsi"/>
          <w:color w:val="000000"/>
        </w:rPr>
        <w:t>иод од четири године. Мандат директора тече од дана ступања на дужност.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Директору мирује радни однос за време трајања два мандата и има право да се врати на послове које је обављао пре именовања.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Ако директору коме мирује радни однос дужност престане збо</w:t>
      </w:r>
      <w:r>
        <w:rPr>
          <w:rFonts w:asciiTheme="minorHAnsi" w:hAnsiTheme="minorHAnsi" w:cstheme="minorHAnsi"/>
          <w:color w:val="000000"/>
        </w:rPr>
        <w:t>г истека мандата или на лични захтев током трећег и сваког наредног мандата, распоређује се на послове који одговарају степену и врсти његовог образовања, а ако таквих послова нема остварује права као запослени за чијим је радом престала потреба у складу с</w:t>
      </w:r>
      <w:r>
        <w:rPr>
          <w:rFonts w:asciiTheme="minorHAnsi" w:hAnsiTheme="minorHAnsi" w:cstheme="minorHAnsi"/>
          <w:color w:val="000000"/>
        </w:rPr>
        <w:t>а законом.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 правима, обавезама и одговорностима директора одлучује школски одбор.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2</w:t>
      </w:r>
      <w:r>
        <w:rPr>
          <w:rFonts w:asciiTheme="minorHAnsi" w:hAnsiTheme="minorHAnsi" w:cstheme="minorHAnsi"/>
          <w:b/>
          <w:bCs/>
          <w:color w:val="000000"/>
        </w:rPr>
        <w:t>4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Директора школе именује министар у року од 30 дана од дана пријема документације школе, доношењем решења о именовању, о чему установа обавештава лица која су се пр</w:t>
      </w:r>
      <w:r>
        <w:rPr>
          <w:rFonts w:asciiTheme="minorHAnsi" w:hAnsiTheme="minorHAnsi" w:cstheme="minorHAnsi"/>
          <w:color w:val="000000"/>
        </w:rPr>
        <w:t>ијавила на конкурс.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Конкурс за избор директора расписује школски одбор, најраније шест месеци, а најкасније четири месеца пре истека мандата директора.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Мишљење наставничког већа даје се на посебној седници којој присуствују сви запослени и који се изјашњ</w:t>
      </w:r>
      <w:r>
        <w:rPr>
          <w:rFonts w:asciiTheme="minorHAnsi" w:hAnsiTheme="minorHAnsi" w:cstheme="minorHAnsi"/>
          <w:color w:val="000000"/>
        </w:rPr>
        <w:t>авају о свим кандидатима, тајним изјашњавањем.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Школски одбор прибавља мишљење Националног савета мађарске националне мањине. Уколико национални савет националне мањине не достави мишљење, односно претходну сагласност у року од 15 дана од дана пријема захт</w:t>
      </w:r>
      <w:r>
        <w:rPr>
          <w:rFonts w:asciiTheme="minorHAnsi" w:hAnsiTheme="minorHAnsi" w:cstheme="minorHAnsi"/>
          <w:color w:val="000000"/>
        </w:rPr>
        <w:t>ева, сматра се да је мишљење дато.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2</w:t>
      </w:r>
      <w:r>
        <w:rPr>
          <w:rFonts w:asciiTheme="minorHAnsi" w:hAnsiTheme="minorHAnsi" w:cstheme="minorHAnsi"/>
          <w:b/>
          <w:bCs/>
          <w:color w:val="000000"/>
        </w:rPr>
        <w:t>5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Конкурс за избор директора објављује се у средствима јавног информисања, а рок за подношење пријава је 15 дана од дана расписивања конкурса.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Конкурс мора да садржи услове које кандидати треба да испуњавају и </w:t>
      </w:r>
      <w:r>
        <w:rPr>
          <w:rFonts w:asciiTheme="minorHAnsi" w:hAnsiTheme="minorHAnsi" w:cstheme="minorHAnsi"/>
          <w:color w:val="000000"/>
        </w:rPr>
        <w:t>доказе које морају да поднесу: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оверену копију дипломе о стеченом образовању;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доказ о поседовању лиценце за рад;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доказ о стажу осигурања у установи на пословима образовања и васпитања, након стеченог одговарајућег образовања;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- доказ о психичкој, </w:t>
      </w:r>
      <w:r>
        <w:rPr>
          <w:rFonts w:asciiTheme="minorHAnsi" w:hAnsiTheme="minorHAnsi" w:cstheme="minorHAnsi"/>
          <w:color w:val="000000"/>
        </w:rPr>
        <w:t>физичкој и здравственој способности за рад са ученицима;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уверење да кандидат није осуђиван, у складу са законом;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уверење о држављанству Републике Србије;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биографију са кратким прегледом кретања у служби и предлогом програма рада директора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Пријаве на конкурс разматра комисија чији је број чланова непаран и коју формира орган управљања. Комисија има три члана једног представника ненаставног особља, наставника економске групе предмета и наставника других наставних предмета. Комисија разматра с</w:t>
      </w:r>
      <w:r>
        <w:rPr>
          <w:rFonts w:asciiTheme="minorHAnsi" w:hAnsiTheme="minorHAnsi" w:cstheme="minorHAnsi"/>
          <w:color w:val="000000"/>
        </w:rPr>
        <w:t>ве благовремене и потпуне пријаве и обавештава орган управљања о спроведеном поступку. Комисија у поступку избора директора прибавља мишљење наставничког већа о кандидатима.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Наставничко веће изјашњава се о кандидатима на посебној седници (сви запослени) </w:t>
      </w:r>
      <w:r>
        <w:rPr>
          <w:rFonts w:asciiTheme="minorHAnsi" w:hAnsiTheme="minorHAnsi" w:cstheme="minorHAnsi"/>
          <w:color w:val="000000"/>
        </w:rPr>
        <w:t>тајним гласањем. Орган управљања сачињава листу кандидата који испуњавају услове за директора и исту са предлогом кандидата за директора доставља министру, који у року од 30 дана треба да изврши избор директора и донесе решење, које је коначно.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Избор дире</w:t>
      </w:r>
      <w:r>
        <w:rPr>
          <w:rFonts w:asciiTheme="minorHAnsi" w:hAnsiTheme="minorHAnsi" w:cstheme="minorHAnsi"/>
          <w:color w:val="000000"/>
        </w:rPr>
        <w:t>ктора у приватној установи регулисан је општим актом установе.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2</w:t>
      </w:r>
      <w:r>
        <w:rPr>
          <w:rFonts w:asciiTheme="minorHAnsi" w:hAnsiTheme="minorHAnsi" w:cstheme="minorHAnsi"/>
          <w:b/>
          <w:bCs/>
          <w:color w:val="000000"/>
        </w:rPr>
        <w:t>6 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Тајно изјашњавање се спроводи на следећи начин: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на гласачким листићима кандидати се наводе редоследом утврђеним на листи кандидата, по азбучном реду, са редним бројем испред сваког</w:t>
      </w:r>
      <w:r>
        <w:rPr>
          <w:rFonts w:asciiTheme="minorHAnsi" w:hAnsiTheme="minorHAnsi" w:cstheme="minorHAnsi"/>
          <w:color w:val="000000"/>
        </w:rPr>
        <w:t xml:space="preserve"> имена;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гласање се врши заокруживањем редног броја испред имена кандидата;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тајно гласање спроводи и резултате гласања утврђује комисија.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2</w:t>
      </w:r>
      <w:r>
        <w:rPr>
          <w:rFonts w:asciiTheme="minorHAnsi" w:hAnsiTheme="minorHAnsi" w:cstheme="minorHAnsi"/>
          <w:b/>
          <w:bCs/>
          <w:color w:val="000000"/>
        </w:rPr>
        <w:t>7 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Директор је одговоран за законитост рада и за успешно обављање делатности школе и за свој рад одговара </w:t>
      </w:r>
      <w:r>
        <w:rPr>
          <w:rFonts w:asciiTheme="minorHAnsi" w:hAnsiTheme="minorHAnsi" w:cstheme="minorHAnsi"/>
          <w:color w:val="000000"/>
        </w:rPr>
        <w:t>школском одбору и министру.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Осим послова утврђених законом и статутом школе, директор: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планира и организује остваривање програма образовања и васпитања и свих активности школе;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 xml:space="preserve">2) стара се о осигурању квалитета, самовредновању, остваривању стандарда </w:t>
      </w:r>
      <w:r>
        <w:rPr>
          <w:rFonts w:asciiTheme="minorHAnsi" w:hAnsiTheme="minorHAnsi" w:cstheme="minorHAnsi"/>
          <w:color w:val="000000"/>
        </w:rPr>
        <w:t>постигнућа и унапређивању образовно-васпитног рада;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3) стара се о остваривању развојног плана школе;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одлучује о коришћењу средстава утврђених финансијским планом и одговара за одобравање и наменско коришћење тих средстава, у складу са законом;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5) сар</w:t>
      </w:r>
      <w:r>
        <w:rPr>
          <w:rFonts w:asciiTheme="minorHAnsi" w:hAnsiTheme="minorHAnsi" w:cstheme="minorHAnsi"/>
          <w:color w:val="000000"/>
        </w:rPr>
        <w:t>ађује са органима јединице локалне самоуправе, организацијама, удружењима;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6) организује и врши педагошко-инструктивни увид и прати квалитет образовно-васпитног рада и педагошке праксе и предузима мере за унапређивање и усавршавање рада наставника и струч</w:t>
      </w:r>
      <w:r>
        <w:rPr>
          <w:rFonts w:asciiTheme="minorHAnsi" w:hAnsiTheme="minorHAnsi" w:cstheme="minorHAnsi"/>
          <w:color w:val="000000"/>
        </w:rPr>
        <w:t>них сарадника;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7) планира и прати стручно усавршавање и спроводи поступак за стицање звања наставника и стручног сарадника;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8) предузима мере у случајевима повреда забране прописаних законом и недоличног понашања запосленог и његовог негативног утицаја н</w:t>
      </w:r>
      <w:r>
        <w:rPr>
          <w:rFonts w:asciiTheme="minorHAnsi" w:hAnsiTheme="minorHAnsi" w:cstheme="minorHAnsi"/>
          <w:color w:val="000000"/>
        </w:rPr>
        <w:t>а ученике;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9) предузима мере ради извршавања налога просветног инспектора и просветног саветника, као и других инспекцијских органа;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10) стара се о благовременом и тачном уносу и одржавању ажурности базе података у школи у оквиру јединственог информацион</w:t>
      </w:r>
      <w:r>
        <w:rPr>
          <w:rFonts w:asciiTheme="minorHAnsi" w:hAnsiTheme="minorHAnsi" w:cstheme="minorHAnsi"/>
          <w:color w:val="000000"/>
        </w:rPr>
        <w:t>ог система просвете;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11) стара се о благовременом објављивању и обавештавању запослених, ученика и родитеља, односно другог законског заступника ученика, стручних органа и органа управљања о свим питањима од интереса за рад школе и ових органа;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12) сазив</w:t>
      </w:r>
      <w:r>
        <w:rPr>
          <w:rFonts w:asciiTheme="minorHAnsi" w:hAnsiTheme="minorHAnsi" w:cstheme="minorHAnsi"/>
          <w:color w:val="000000"/>
        </w:rPr>
        <w:t>а и руководи седницама наставничког већа, без права одлучивања;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13) образује стручна тела и тимове, усмерава и усклађује рад стручних органа у школи;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14) сарађује са родитељима, односно другим законским заступницима ученика;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15) подноси извештај о свом </w:t>
      </w:r>
      <w:r>
        <w:rPr>
          <w:rFonts w:asciiTheme="minorHAnsi" w:hAnsiTheme="minorHAnsi" w:cstheme="minorHAnsi"/>
          <w:color w:val="000000"/>
        </w:rPr>
        <w:t>раду и раду школе органу управљања, најмање два пута годишње;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16) доноси општи акт о организацији и систематизацији послова, у складу са законом;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17) одлучује о правима, обавезама и одговорностима ученика и запослених, у складу са Законом и посебним зако</w:t>
      </w:r>
      <w:r>
        <w:rPr>
          <w:rFonts w:asciiTheme="minorHAnsi" w:hAnsiTheme="minorHAnsi" w:cstheme="minorHAnsi"/>
          <w:color w:val="000000"/>
        </w:rPr>
        <w:t>ном;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18) обезбеђује услове за остваривање права, обавеза и одговорности ученика и запослених у складу са Законом и другим законом;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19) сарађује са ученицима и ученичким парламентом;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20) одлучује о жалби на решење конкурсне комисије за избор кандидата за</w:t>
      </w:r>
      <w:r>
        <w:rPr>
          <w:rFonts w:asciiTheme="minorHAnsi" w:hAnsiTheme="minorHAnsi" w:cstheme="minorHAnsi"/>
          <w:color w:val="000000"/>
        </w:rPr>
        <w:t xml:space="preserve"> пријем у радни однос;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21) обавља и друге послове у складу са законом и статутом.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 случају привремене одсутности или спречености директора да обавља дужност, замењује га наставник и стручни сарадник у установи на основу овлашћења директора, односно школ</w:t>
      </w:r>
      <w:r>
        <w:rPr>
          <w:rFonts w:asciiTheme="minorHAnsi" w:hAnsiTheme="minorHAnsi" w:cstheme="minorHAnsi"/>
          <w:color w:val="000000"/>
        </w:rPr>
        <w:t>ског одбора, у складу са Законом.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2</w:t>
      </w:r>
      <w:r>
        <w:rPr>
          <w:rFonts w:asciiTheme="minorHAnsi" w:hAnsiTheme="minorHAnsi" w:cstheme="minorHAnsi"/>
          <w:b/>
          <w:bCs/>
          <w:color w:val="000000"/>
        </w:rPr>
        <w:t>8 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Дужност директора школе престаје истеком мандата, на лични захтев, навршавањем 65 година живота и разрешењем.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 престанку дужности директора одлучује министар решењем. Министар разрешава директора у року од 15 д</w:t>
      </w:r>
      <w:r>
        <w:rPr>
          <w:rFonts w:asciiTheme="minorHAnsi" w:hAnsiTheme="minorHAnsi" w:cstheme="minorHAnsi"/>
          <w:color w:val="000000"/>
        </w:rPr>
        <w:t>ана од дана сазнања, а најкасније у року од једне године од наступања услова  за разрешење. Решење министра о разрешењу коначно је у управном поступку. 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  <w:iCs/>
        </w:rPr>
      </w:pPr>
      <w:r>
        <w:rPr>
          <w:rFonts w:asciiTheme="minorHAnsi" w:hAnsiTheme="minorHAnsi" w:cs="Times New Roman"/>
          <w:b/>
          <w:bCs/>
          <w:iCs/>
        </w:rPr>
        <w:t xml:space="preserve">Стручни органи школе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29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lastRenderedPageBreak/>
        <w:t>Стручни органи школе су: наставничко веће, одељенско веће,  стручно већ</w:t>
      </w:r>
      <w:r>
        <w:rPr>
          <w:rFonts w:asciiTheme="minorHAnsi" w:hAnsiTheme="minorHAnsi" w:cs="Times New Roman"/>
        </w:rPr>
        <w:t xml:space="preserve">е за области предмета, стручни активи за развојно планирање и стручни активи за развој школског програма и други стручни активи и педагошки колегијум.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Уколико у школи образовање стичу ученици са сметњама у развоју, директор образује стручни тим за инклузи</w:t>
      </w:r>
      <w:r>
        <w:rPr>
          <w:rFonts w:asciiTheme="minorHAnsi" w:hAnsiTheme="minorHAnsi" w:cs="Times New Roman"/>
        </w:rPr>
        <w:t xml:space="preserve">вно образовање. Задаци и надлежност стручног тима за инклузивно образовање уређени су  Законом. 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Одељенско веће чине наставници који изводе наставу одређеном одељењу, и одељенски старешина.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Стручно веће за области предмета чине наставници који изводе наст</w:t>
      </w:r>
      <w:r>
        <w:rPr>
          <w:rFonts w:asciiTheme="minorHAnsi" w:hAnsiTheme="minorHAnsi" w:cstheme="minorHAnsi"/>
          <w:color w:val="000000"/>
        </w:rPr>
        <w:t>аву из групе сродних предмета.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Стручни актив за развојно планирање чине представници наставника, васпитача, стручних сарадника, јединице локалне самоуправе, ученичког парламента и савета родитеља и именује га орган управљања.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Стручни актив за развој школ</w:t>
      </w:r>
      <w:r>
        <w:rPr>
          <w:rFonts w:asciiTheme="minorHAnsi" w:hAnsiTheme="minorHAnsi" w:cstheme="minorHAnsi"/>
          <w:color w:val="000000"/>
        </w:rPr>
        <w:t>ског програма именује наставничко веће, а састоји се од наставника и стручних сарадника.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 установи директор образује тимове за: инклузивно образовање, за заштиту од дискриминације, насиља, злостављања и занемаривања; за самовредновање, за обезбеђење квал</w:t>
      </w:r>
      <w:r>
        <w:rPr>
          <w:rFonts w:asciiTheme="minorHAnsi" w:hAnsiTheme="minorHAnsi" w:cstheme="minorHAnsi"/>
          <w:color w:val="000000"/>
        </w:rPr>
        <w:t>итета и развој установе; за развој међупредметних компетенција и предузетништва, тим за професионални развој и друге тимове.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Тим чине представници родитеља, запослених, ученичког парламента, јединице локалне самоуправе, односно стручњака за поједина питањ</w:t>
      </w:r>
      <w:r>
        <w:rPr>
          <w:rFonts w:asciiTheme="minorHAnsi" w:hAnsiTheme="minorHAnsi" w:cstheme="minorHAnsi"/>
          <w:color w:val="000000"/>
        </w:rPr>
        <w:t>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Педагошки колегијум чине представници стручних већа и актива, координатори стручних тимова и стручни сарадници.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Седницама стручних органа могу да присуствују представници ученичког парламента, без права одлучивања. 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Стручни органи доносе одлуке јавним</w:t>
      </w:r>
      <w:r>
        <w:rPr>
          <w:rFonts w:asciiTheme="minorHAnsi" w:hAnsiTheme="minorHAnsi" w:cs="Times New Roman"/>
        </w:rPr>
        <w:t xml:space="preserve"> гласањем, већином гласова од укупног броја чланова.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Стручни органи се:</w:t>
      </w:r>
    </w:p>
    <w:p w:rsidR="00AC4231" w:rsidRDefault="002F0461">
      <w:pPr>
        <w:pStyle w:val="ListParagraph1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старају о осигурању и унапређењу квалитета образовно-васпитног рада установе; </w:t>
      </w:r>
    </w:p>
    <w:p w:rsidR="00AC4231" w:rsidRDefault="002F0461">
      <w:pPr>
        <w:pStyle w:val="ListParagraph1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прате остваривање програма образовања и васпитања; </w:t>
      </w:r>
    </w:p>
    <w:p w:rsidR="00AC4231" w:rsidRDefault="002F0461">
      <w:pPr>
        <w:pStyle w:val="ListParagraph1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старају се о остваривању циљева и стандарда постигну</w:t>
      </w:r>
      <w:r>
        <w:rPr>
          <w:rFonts w:asciiTheme="minorHAnsi" w:hAnsiTheme="minorHAnsi" w:cs="Times New Roman"/>
        </w:rPr>
        <w:t xml:space="preserve">ћа; </w:t>
      </w:r>
    </w:p>
    <w:p w:rsidR="00AC4231" w:rsidRDefault="002F0461">
      <w:pPr>
        <w:pStyle w:val="ListParagraph1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вреднују резултате рада наставника и стручних сарадника; </w:t>
      </w:r>
    </w:p>
    <w:p w:rsidR="00AC4231" w:rsidRDefault="002F0461">
      <w:pPr>
        <w:pStyle w:val="ListParagraph1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прате и утврђују резултате рада ученика, предузимају мере за јединствен и усклађен рад са ученицима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Наставничко веће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3</w:t>
      </w:r>
      <w:r>
        <w:rPr>
          <w:rFonts w:asciiTheme="minorHAnsi" w:hAnsiTheme="minorHAnsi" w:cs="Times New Roman"/>
          <w:b/>
          <w:bCs/>
        </w:rPr>
        <w:t xml:space="preserve">0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Наставничко веће чине наставници теоријске и практичне наставе и стручни сарадници.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Наставничко веће предлаже представника запослених у школски одбор, тајним гласањем, а предложеним се сматрају она три кандидата која добију највећи број гласова присутних </w:t>
      </w:r>
      <w:r>
        <w:rPr>
          <w:rFonts w:asciiTheme="minorHAnsi" w:hAnsiTheme="minorHAnsi" w:cs="Times New Roman"/>
        </w:rPr>
        <w:t xml:space="preserve">чланова наставничког већа.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У случају када наставничко веће даје мишљење о учесницима конкурса за избор директора школе, седници присуствују сви запослени и гласање је тајно.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Начин рада, доношења одлука, вођење записника на седницама и сва друга питања од</w:t>
      </w:r>
      <w:r>
        <w:rPr>
          <w:rFonts w:asciiTheme="minorHAnsi" w:hAnsiTheme="minorHAnsi" w:cs="Times New Roman"/>
        </w:rPr>
        <w:t xml:space="preserve"> значаја за рад наставничког већа, уређују се пословником о раду.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Када наставничко веће решава о питању о коме се претходно изјаснио савет родитеља, потребно је председнику савета родитеља омогућити присуство на седници.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Наставничко веће: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утврђује п</w:t>
      </w:r>
      <w:r>
        <w:rPr>
          <w:rFonts w:asciiTheme="minorHAnsi" w:hAnsiTheme="minorHAnsi" w:cstheme="minorHAnsi"/>
          <w:color w:val="000000"/>
        </w:rPr>
        <w:t>редлог годишњег плана образовно-васпитног рада и школског програма и стара се о њиховом успешном остваривању;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 учествује у организацији образовно-васпитног рада;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3) разрађује и реализује наставни план;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разматра распоред часова наставе;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5) разматра</w:t>
      </w:r>
      <w:r>
        <w:rPr>
          <w:rFonts w:asciiTheme="minorHAnsi" w:hAnsiTheme="minorHAnsi" w:cstheme="minorHAnsi"/>
          <w:color w:val="000000"/>
        </w:rPr>
        <w:t xml:space="preserve"> укупне резултате образовно-васпитне делатности и одлучује о мерама за унапређивање тог рада, а посебно успеха ученика;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6) предлаже распоред задужења наставника и сарадника у извршавању појединих задатака и одељенска старешинства;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7) сарађује са родитељи</w:t>
      </w:r>
      <w:r>
        <w:rPr>
          <w:rFonts w:asciiTheme="minorHAnsi" w:hAnsiTheme="minorHAnsi" w:cstheme="minorHAnsi"/>
          <w:color w:val="000000"/>
        </w:rPr>
        <w:t>ма ученика и пружа им помоћ у циљу јединственог васпитног деловања породице и школе;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8) утврђује предлог програма извођења екскурзија и предлаже га за годишњи план школе;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9) похваљује и награђује ученике и одлучује о васпитно-дисциплинским мерама из свој</w:t>
      </w:r>
      <w:r>
        <w:rPr>
          <w:rFonts w:asciiTheme="minorHAnsi" w:hAnsiTheme="minorHAnsi" w:cstheme="minorHAnsi"/>
          <w:color w:val="000000"/>
        </w:rPr>
        <w:t>е надлежности;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10) одобрава употребу уџбеника и друге литературе у школи;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11) утврђује календар школских такмичења;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12) разматра предлог за утврђивање ментора за праћење рада приправника;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13) разматра и процењује рад одељенских већа, одељенских стареши</w:t>
      </w:r>
      <w:r>
        <w:rPr>
          <w:rFonts w:asciiTheme="minorHAnsi" w:hAnsiTheme="minorHAnsi" w:cstheme="minorHAnsi"/>
          <w:color w:val="000000"/>
        </w:rPr>
        <w:t>на и стручних актива, као и наставника и стручних сарадника.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План и програм рада наставничког већа саставни је део годишњег плана рада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 раду наставничког већа води се записник.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Записник води један од чланова наставничког већа кога на почетку </w:t>
      </w:r>
      <w:r>
        <w:rPr>
          <w:rFonts w:asciiTheme="minorHAnsi" w:hAnsiTheme="minorHAnsi" w:cstheme="minorHAnsi"/>
          <w:color w:val="000000"/>
        </w:rPr>
        <w:t>школске године одреди директор школе за ту школску годину.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Записник се води у посебно повезаној свесци овереној печатом, а потписују га директор школе и записничар. 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Одељенско веће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3</w:t>
      </w:r>
      <w:r>
        <w:rPr>
          <w:rFonts w:asciiTheme="minorHAnsi" w:hAnsiTheme="minorHAnsi" w:cs="Times New Roman"/>
          <w:b/>
          <w:bCs/>
        </w:rPr>
        <w:t>1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Одељенско веће чине наставници који изводе наставу у одређеном о</w:t>
      </w:r>
      <w:r>
        <w:rPr>
          <w:rFonts w:asciiTheme="minorHAnsi" w:hAnsiTheme="minorHAnsi" w:cs="Times New Roman"/>
        </w:rPr>
        <w:t xml:space="preserve">дељењу и њим руководи одељенски старешина.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Одељенска већа образују се ради организовања и праћења извођења образовно-васпитног рада и других питања од интереса за поједина одељења.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Одељенско веће ради у седницама, које сазива и којима руководи одељенски </w:t>
      </w:r>
      <w:r>
        <w:rPr>
          <w:rFonts w:asciiTheme="minorHAnsi" w:hAnsiTheme="minorHAnsi" w:cs="Times New Roman"/>
        </w:rPr>
        <w:t xml:space="preserve">старешина.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 раду одељенског већа води се записник.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Одељенско веће: </w:t>
      </w:r>
    </w:p>
    <w:p w:rsidR="00AC4231" w:rsidRDefault="002F0461">
      <w:pPr>
        <w:pStyle w:val="ListParagraph1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усклађује рад свих наставника и сарадника који изводе наставу у одељењу; </w:t>
      </w:r>
    </w:p>
    <w:p w:rsidR="00AC4231" w:rsidRDefault="002F0461">
      <w:pPr>
        <w:pStyle w:val="ListParagraph1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расправља о настави, слободним активностима ученика и другим облицима образовно-васпитног рада, о учењу и раду ученика и предузима мере за успешнију наставу и боље резултате ученика у учењу и владању; </w:t>
      </w:r>
    </w:p>
    <w:p w:rsidR="00AC4231" w:rsidRDefault="002F0461">
      <w:pPr>
        <w:pStyle w:val="ListParagraph1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на предлог наставника утврђује закључну оцену из предм</w:t>
      </w:r>
      <w:r>
        <w:rPr>
          <w:rFonts w:asciiTheme="minorHAnsi" w:hAnsiTheme="minorHAnsi" w:cs="Times New Roman"/>
        </w:rPr>
        <w:t xml:space="preserve">ета на основу укупних резултата рада, као и оцену из владања; </w:t>
      </w:r>
    </w:p>
    <w:p w:rsidR="00AC4231" w:rsidRDefault="002F0461">
      <w:pPr>
        <w:pStyle w:val="ListParagraph1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сарађује са родитељима на решавању образовно-васпитних задатака; </w:t>
      </w:r>
    </w:p>
    <w:p w:rsidR="00AC4231" w:rsidRDefault="002F0461">
      <w:pPr>
        <w:pStyle w:val="ListParagraph1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предлаже наставничком већу планове посета, излета и екскурзија ученика; </w:t>
      </w:r>
    </w:p>
    <w:p w:rsidR="00AC4231" w:rsidRDefault="002F0461">
      <w:pPr>
        <w:pStyle w:val="ListParagraph1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одређује ученике за допунски, додатни и припремни рад </w:t>
      </w:r>
      <w:r>
        <w:rPr>
          <w:rFonts w:asciiTheme="minorHAnsi" w:hAnsiTheme="minorHAnsi" w:cs="Times New Roman"/>
        </w:rPr>
        <w:t xml:space="preserve">и планира учествовање ученика на такмичењима; </w:t>
      </w:r>
    </w:p>
    <w:p w:rsidR="00AC4231" w:rsidRDefault="002F0461">
      <w:pPr>
        <w:pStyle w:val="ListParagraph1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lastRenderedPageBreak/>
        <w:t xml:space="preserve">похваљује ученике и изриче васпитно-дисциплинске мере; </w:t>
      </w:r>
    </w:p>
    <w:p w:rsidR="00AC4231" w:rsidRDefault="002F0461">
      <w:pPr>
        <w:pStyle w:val="ListParagraph1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обавља и друге послове по налогу наставничког већа и директора школе.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Одељенски старешина води кратак записник о раду већа.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У записник се уносе одлуке </w:t>
      </w:r>
      <w:r>
        <w:rPr>
          <w:rFonts w:asciiTheme="minorHAnsi" w:hAnsiTheme="minorHAnsi" w:cs="Times New Roman"/>
        </w:rPr>
        <w:t xml:space="preserve">и закључци, као и резултати гласања, издвојена мишљења уколико то захтева члан већа.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>Стручно веће за области предмета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3</w:t>
      </w:r>
      <w:r>
        <w:rPr>
          <w:rFonts w:asciiTheme="minorHAnsi" w:hAnsiTheme="minorHAnsi" w:cs="Times New Roman"/>
          <w:b/>
          <w:bCs/>
        </w:rPr>
        <w:t xml:space="preserve">2 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Стручно веће за области предмета чине наставници који изводе наставу из групе сродних предмета.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Састав стручног већа за област</w:t>
      </w:r>
      <w:r>
        <w:rPr>
          <w:rFonts w:asciiTheme="minorHAnsi" w:hAnsiTheme="minorHAnsi" w:cstheme="minorHAnsi"/>
          <w:color w:val="000000"/>
        </w:rPr>
        <w:t xml:space="preserve"> предмета утврђује наставничко веће, а његовим радом руководи један од наставника кога сваке године одреди наставничко веће на основу плана задужења.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Стручно веће за област предмета утврђује програм рада за сваку школску годину, на основу обавеза које про</w:t>
      </w:r>
      <w:r>
        <w:rPr>
          <w:rFonts w:asciiTheme="minorHAnsi" w:hAnsiTheme="minorHAnsi" w:cstheme="minorHAnsi"/>
          <w:color w:val="000000"/>
        </w:rPr>
        <w:t>истичу из годишњег плана рада школе, у остваривању плана и програма наставе и учења. 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У школи постоје стручна већа за: </w:t>
      </w:r>
    </w:p>
    <w:p w:rsidR="00AC4231" w:rsidRDefault="002F0461">
      <w:pPr>
        <w:pStyle w:val="Normal1"/>
        <w:numPr>
          <w:ilvl w:val="0"/>
          <w:numId w:val="4"/>
        </w:num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Матерњи језик и књижевност</w:t>
      </w:r>
    </w:p>
    <w:p w:rsidR="00AC4231" w:rsidRDefault="002F0461">
      <w:pPr>
        <w:pStyle w:val="Normal1"/>
        <w:numPr>
          <w:ilvl w:val="0"/>
          <w:numId w:val="4"/>
        </w:num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Економске предмете </w:t>
      </w:r>
    </w:p>
    <w:p w:rsidR="00AC4231" w:rsidRDefault="002F0461">
      <w:pPr>
        <w:pStyle w:val="Normal1"/>
        <w:numPr>
          <w:ilvl w:val="0"/>
          <w:numId w:val="4"/>
        </w:num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друштвене науке</w:t>
      </w:r>
    </w:p>
    <w:p w:rsidR="00AC4231" w:rsidRDefault="002F0461">
      <w:pPr>
        <w:pStyle w:val="Normal1"/>
        <w:numPr>
          <w:ilvl w:val="0"/>
          <w:numId w:val="4"/>
        </w:num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Математику и природне науке</w:t>
      </w:r>
    </w:p>
    <w:p w:rsidR="00AC4231" w:rsidRDefault="002F0461">
      <w:pPr>
        <w:pStyle w:val="Normal1"/>
        <w:numPr>
          <w:ilvl w:val="0"/>
          <w:numId w:val="4"/>
        </w:num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Вештине</w:t>
      </w:r>
    </w:p>
    <w:p w:rsidR="00AC4231" w:rsidRDefault="002F0461">
      <w:pPr>
        <w:pStyle w:val="Normal1"/>
        <w:numPr>
          <w:ilvl w:val="0"/>
          <w:numId w:val="4"/>
        </w:num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стране језике</w:t>
      </w:r>
      <w:bookmarkStart w:id="1" w:name="str_20"/>
      <w:bookmarkEnd w:id="1"/>
    </w:p>
    <w:p w:rsidR="00AC4231" w:rsidRDefault="00AC4231">
      <w:pPr>
        <w:pStyle w:val="Normal1"/>
        <w:spacing w:beforeAutospacing="0" w:afterAutospacing="0"/>
        <w:ind w:left="108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Стручно веће за област</w:t>
      </w:r>
      <w:r>
        <w:rPr>
          <w:rFonts w:asciiTheme="minorHAnsi" w:hAnsiTheme="minorHAnsi"/>
        </w:rPr>
        <w:t>и предмета, поред  општих надлежности из  члана 35  Статута Економско-трговинске школе Сента ( даље Статут)  обавља  у оквиру над</w:t>
      </w:r>
      <w:r>
        <w:rPr>
          <w:rFonts w:asciiTheme="minorHAnsi" w:hAnsiTheme="minorHAnsi"/>
        </w:rPr>
        <w:softHyphen/>
        <w:t>леж</w:t>
      </w:r>
      <w:r>
        <w:rPr>
          <w:rFonts w:asciiTheme="minorHAnsi" w:hAnsiTheme="minorHAnsi"/>
        </w:rPr>
        <w:softHyphen/>
        <w:t>ности:</w:t>
      </w:r>
    </w:p>
    <w:p w:rsidR="00AC4231" w:rsidRDefault="002F0461">
      <w:pPr>
        <w:pStyle w:val="ListParagraph1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утврђује програм рада и подноси извештаје о његовом остваривању; </w:t>
      </w:r>
    </w:p>
    <w:p w:rsidR="00AC4231" w:rsidRDefault="002F0461">
      <w:pPr>
        <w:pStyle w:val="ListParagraph1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припрема предлог директору за поделу часова из</w:t>
      </w:r>
      <w:r>
        <w:rPr>
          <w:rFonts w:asciiTheme="minorHAnsi" w:hAnsiTheme="minorHAnsi"/>
          <w:color w:val="FF0000"/>
        </w:rPr>
        <w:t xml:space="preserve"> </w:t>
      </w:r>
      <w:r>
        <w:rPr>
          <w:rFonts w:asciiTheme="minorHAnsi" w:hAnsiTheme="minorHAnsi"/>
        </w:rPr>
        <w:t>предмета на наставнике за наредну школ</w:t>
      </w:r>
      <w:r>
        <w:rPr>
          <w:rFonts w:asciiTheme="minorHAnsi" w:hAnsiTheme="minorHAnsi"/>
        </w:rPr>
        <w:softHyphen/>
        <w:t>ску годину;</w:t>
      </w:r>
    </w:p>
    <w:p w:rsidR="00AC4231" w:rsidRDefault="002F0461">
      <w:pPr>
        <w:pStyle w:val="ListParagraph1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припрема основе Годишњег плана рада;</w:t>
      </w:r>
    </w:p>
    <w:p w:rsidR="00AC4231" w:rsidRDefault="002F0461">
      <w:pPr>
        <w:pStyle w:val="ListParagraph1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утврђује распоред остваривања наставних тема и наставних јединица и вр</w:t>
      </w:r>
      <w:r>
        <w:rPr>
          <w:rFonts w:asciiTheme="minorHAnsi" w:hAnsiTheme="minorHAnsi"/>
        </w:rPr>
        <w:softHyphen/>
        <w:t>ши усаглашавање остваривања наставних садржаја предмета;</w:t>
      </w:r>
    </w:p>
    <w:p w:rsidR="00AC4231" w:rsidRDefault="002F0461">
      <w:pPr>
        <w:pStyle w:val="ListParagraph1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утврђује облике, методе и средства кориш</w:t>
      </w:r>
      <w:r>
        <w:rPr>
          <w:rFonts w:asciiTheme="minorHAnsi" w:hAnsiTheme="minorHAnsi"/>
        </w:rPr>
        <w:t>ћења одговарајуће школске опре</w:t>
      </w:r>
      <w:r>
        <w:rPr>
          <w:rFonts w:asciiTheme="minorHAnsi" w:hAnsiTheme="minorHAnsi"/>
        </w:rPr>
        <w:softHyphen/>
        <w:t>ме и наставних средстава;</w:t>
      </w:r>
    </w:p>
    <w:p w:rsidR="00AC4231" w:rsidRDefault="002F0461">
      <w:pPr>
        <w:pStyle w:val="ListParagraph1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предлаже примену нових метода и начина извођења наставе;</w:t>
      </w:r>
    </w:p>
    <w:p w:rsidR="00AC4231" w:rsidRDefault="002F0461">
      <w:pPr>
        <w:pStyle w:val="ListParagraph1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прати остваривање програма образовно-васпитног рада;</w:t>
      </w:r>
    </w:p>
    <w:p w:rsidR="00AC4231" w:rsidRDefault="002F0461">
      <w:pPr>
        <w:pStyle w:val="ListParagraph1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анализује уџбеничку и приручну литературу;</w:t>
      </w:r>
    </w:p>
    <w:p w:rsidR="00AC4231" w:rsidRDefault="002F0461">
      <w:pPr>
        <w:pStyle w:val="ListParagraph1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предлаже чланове испитних комисија.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Седнице ст</w:t>
      </w:r>
      <w:r>
        <w:rPr>
          <w:rFonts w:asciiTheme="minorHAnsi" w:hAnsiTheme="minorHAnsi"/>
        </w:rPr>
        <w:t>ручног већа за области предмета сазива и њима руководи председ</w:t>
      </w:r>
      <w:r>
        <w:rPr>
          <w:rFonts w:asciiTheme="minorHAnsi" w:hAnsiTheme="minorHAnsi"/>
        </w:rPr>
        <w:softHyphen/>
        <w:t>ник. Њима ру</w:t>
      </w:r>
      <w:r>
        <w:rPr>
          <w:rFonts w:asciiTheme="minorHAnsi" w:hAnsiTheme="minorHAnsi"/>
        </w:rPr>
        <w:softHyphen/>
        <w:t>ко</w:t>
      </w:r>
      <w:r>
        <w:rPr>
          <w:rFonts w:asciiTheme="minorHAnsi" w:hAnsiTheme="minorHAnsi"/>
        </w:rPr>
        <w:softHyphen/>
        <w:t>води у случају спречености председника заменик кога бирају чланови јавним гласањем. Председника бирају чланови стручног већа на период школске године принципом ротирања између ч</w:t>
      </w:r>
      <w:r>
        <w:rPr>
          <w:rFonts w:asciiTheme="minorHAnsi" w:hAnsiTheme="minorHAnsi"/>
        </w:rPr>
        <w:t>ланова.</w:t>
      </w:r>
    </w:p>
    <w:p w:rsidR="00AC4231" w:rsidRDefault="002F0461">
      <w:pPr>
        <w:spacing w:beforeAutospacing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За свој рад стручно веће за области предмета одговара директору и Наставничком већу.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>Стручни актив за развојно планирање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33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Стручни актив за развојно планирање чине представници наставника, стручних сарадника, јединице локалне самоуправе ученичког парламента и савета родитеља. Чланове и </w:t>
      </w:r>
      <w:r>
        <w:rPr>
          <w:rFonts w:asciiTheme="minorHAnsi" w:hAnsiTheme="minorHAnsi" w:cs="Times New Roman"/>
        </w:rPr>
        <w:lastRenderedPageBreak/>
        <w:t>председника стручног актива за развојно планирање именује школски одбор. Стручни актив за ра</w:t>
      </w:r>
      <w:r>
        <w:rPr>
          <w:rFonts w:asciiTheme="minorHAnsi" w:hAnsiTheme="minorHAnsi" w:cs="Times New Roman"/>
        </w:rPr>
        <w:t xml:space="preserve">звојно планирање утврђује предлог развојног плана школе за период од три до пет година и доставља га школском одбору на усвајање, и прати његово остваривање.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Стручни  актив за развојно планирање, у оквиру и поред послова из опште над</w:t>
      </w:r>
      <w:r>
        <w:rPr>
          <w:rFonts w:asciiTheme="minorHAnsi" w:hAnsiTheme="minorHAnsi"/>
        </w:rPr>
        <w:softHyphen/>
        <w:t>лежности стручних орг</w:t>
      </w:r>
      <w:r>
        <w:rPr>
          <w:rFonts w:asciiTheme="minorHAnsi" w:hAnsiTheme="minorHAnsi"/>
        </w:rPr>
        <w:t xml:space="preserve">ана (члан 51. Статута), обавља посебно следеће послове: </w:t>
      </w:r>
    </w:p>
    <w:p w:rsidR="00AC4231" w:rsidRDefault="002F0461">
      <w:pPr>
        <w:pStyle w:val="ListParagraph1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доноси програм рада и  подноси извештаје о његовој реализацији;</w:t>
      </w:r>
    </w:p>
    <w:p w:rsidR="00AC4231" w:rsidRDefault="002F0461">
      <w:pPr>
        <w:pStyle w:val="ListParagraph1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израђује предлог Развојног плана;</w:t>
      </w:r>
    </w:p>
    <w:p w:rsidR="00AC4231" w:rsidRDefault="002F0461">
      <w:pPr>
        <w:pStyle w:val="ListParagraph1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израђује пројекте који су у вези са Развојним планом;</w:t>
      </w:r>
    </w:p>
    <w:p w:rsidR="00AC4231" w:rsidRDefault="002F0461">
      <w:pPr>
        <w:pStyle w:val="ListParagraph1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прати реализацију Развојног плана.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Седнице стру</w:t>
      </w:r>
      <w:r>
        <w:rPr>
          <w:rFonts w:asciiTheme="minorHAnsi" w:hAnsiTheme="minorHAnsi"/>
        </w:rPr>
        <w:t>чног актива за развојно планирање сазива и њима руководи пред</w:t>
      </w:r>
      <w:r>
        <w:rPr>
          <w:rFonts w:asciiTheme="minorHAnsi" w:hAnsiTheme="minorHAnsi"/>
        </w:rPr>
        <w:softHyphen/>
        <w:t>седник.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За свој рад стручни актив за развојно планирање одговара Школском одбору и Наставничком већу.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>Стручни актив за развој школског програма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3</w:t>
      </w:r>
      <w:r>
        <w:rPr>
          <w:rFonts w:asciiTheme="minorHAnsi" w:hAnsiTheme="minorHAnsi" w:cs="Times New Roman"/>
          <w:b/>
          <w:bCs/>
        </w:rPr>
        <w:t xml:space="preserve">4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Стручни актив за развој школског програм</w:t>
      </w:r>
      <w:r>
        <w:rPr>
          <w:rFonts w:asciiTheme="minorHAnsi" w:hAnsiTheme="minorHAnsi" w:cs="Times New Roman"/>
        </w:rPr>
        <w:t xml:space="preserve">а чине представници наставника и стручних сарадника које именује наставничко веће.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Стручни актив за развој школског програма има председника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Стручни  актив за развој Школског програма, у оквиру и поред послова из опште над</w:t>
      </w:r>
      <w:r w:rsidR="009B68CE">
        <w:rPr>
          <w:rFonts w:asciiTheme="minorHAnsi" w:hAnsiTheme="minorHAnsi"/>
        </w:rPr>
        <w:t xml:space="preserve">лежности стручних органа (члан </w:t>
      </w:r>
      <w:r>
        <w:rPr>
          <w:rFonts w:asciiTheme="minorHAnsi" w:hAnsiTheme="minorHAnsi"/>
        </w:rPr>
        <w:t>5</w:t>
      </w:r>
      <w:r w:rsidR="009B68CE">
        <w:rPr>
          <w:rFonts w:asciiTheme="minorHAnsi" w:hAnsiTheme="minorHAnsi"/>
          <w:lang w:val="sr-Cyrl-RS"/>
        </w:rPr>
        <w:t>1</w:t>
      </w:r>
      <w:bookmarkStart w:id="2" w:name="_GoBack"/>
      <w:bookmarkEnd w:id="2"/>
      <w:r>
        <w:rPr>
          <w:rFonts w:asciiTheme="minorHAnsi" w:hAnsiTheme="minorHAnsi"/>
        </w:rPr>
        <w:t xml:space="preserve">. Статута), обавља посебно следеће послове: </w:t>
      </w:r>
    </w:p>
    <w:p w:rsidR="00AC4231" w:rsidRDefault="002F0461">
      <w:pPr>
        <w:pStyle w:val="ListParagraph1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доноси програм рада и  подноси извештаје о његовој реализацији;</w:t>
      </w:r>
    </w:p>
    <w:p w:rsidR="00AC4231" w:rsidRDefault="002F0461">
      <w:pPr>
        <w:pStyle w:val="ListParagraph1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израђује предлог Школског програма;</w:t>
      </w:r>
    </w:p>
    <w:p w:rsidR="00AC4231" w:rsidRDefault="002F0461">
      <w:pPr>
        <w:pStyle w:val="ListParagraph1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израђује пројекте који су у вези са школским програмом;</w:t>
      </w:r>
    </w:p>
    <w:p w:rsidR="00AC4231" w:rsidRDefault="002F0461">
      <w:pPr>
        <w:pStyle w:val="ListParagraph1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прати реализацију Школског програма.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Седнице стручног а</w:t>
      </w:r>
      <w:r>
        <w:rPr>
          <w:rFonts w:asciiTheme="minorHAnsi" w:hAnsiTheme="minorHAnsi"/>
        </w:rPr>
        <w:t>ктива за развој Школског програма сазива и њима руково</w:t>
      </w:r>
      <w:r>
        <w:rPr>
          <w:rFonts w:asciiTheme="minorHAnsi" w:hAnsiTheme="minorHAnsi"/>
        </w:rPr>
        <w:softHyphen/>
        <w:t>ди председник, којег бира Наставничко веће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За свој рад стручни актив за развој Школског програма одговара Наставнич</w:t>
      </w:r>
      <w:r>
        <w:rPr>
          <w:rFonts w:asciiTheme="minorHAnsi" w:hAnsiTheme="minorHAnsi"/>
        </w:rPr>
        <w:softHyphen/>
        <w:t>ком већу.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>Педагошки колегијум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35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Председник стручног актива за развојно планирање, председник стручног актива за развој школског програма и председници стручних већа за област предмета чине педагошки колегијум.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Педагошким колегијумом председава и руководи директор школе.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Педагошки колег</w:t>
      </w:r>
      <w:r>
        <w:rPr>
          <w:rFonts w:asciiTheme="minorHAnsi" w:hAnsiTheme="minorHAnsi" w:cs="Times New Roman"/>
        </w:rPr>
        <w:t xml:space="preserve">ијум разматра питања и заузима ставове у вези са пословима директора школе из области: </w:t>
      </w:r>
    </w:p>
    <w:p w:rsidR="00AC4231" w:rsidRDefault="002F0461">
      <w:pPr>
        <w:pStyle w:val="ListParagraph1"/>
        <w:numPr>
          <w:ilvl w:val="0"/>
          <w:numId w:val="8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планирања и организовања остваривања програма образовања и васпитања и свих активности установе; </w:t>
      </w:r>
    </w:p>
    <w:p w:rsidR="00AC4231" w:rsidRDefault="002F0461">
      <w:pPr>
        <w:pStyle w:val="ListParagraph1"/>
        <w:numPr>
          <w:ilvl w:val="0"/>
          <w:numId w:val="8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старања о осигурању квалитета, самовредновању, остваривању стандарда п</w:t>
      </w:r>
      <w:r>
        <w:rPr>
          <w:rFonts w:asciiTheme="minorHAnsi" w:hAnsiTheme="minorHAnsi" w:cs="Times New Roman"/>
        </w:rPr>
        <w:t xml:space="preserve">остигнућа и унапређивању образовно-васпитног рада; </w:t>
      </w:r>
    </w:p>
    <w:p w:rsidR="00AC4231" w:rsidRDefault="002F0461">
      <w:pPr>
        <w:pStyle w:val="ListParagraph1"/>
        <w:numPr>
          <w:ilvl w:val="0"/>
          <w:numId w:val="8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старања о остваривању развојног плана школе; </w:t>
      </w:r>
    </w:p>
    <w:p w:rsidR="00AC4231" w:rsidRDefault="002F0461">
      <w:pPr>
        <w:pStyle w:val="ListParagraph1"/>
        <w:numPr>
          <w:ilvl w:val="0"/>
          <w:numId w:val="8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организовања и вршења педагошко-инструктивног увида и праћења квалитета образовно-васпитног рада у школи и педагошке праксе и предузимања мера за унапређивање</w:t>
      </w:r>
      <w:r>
        <w:rPr>
          <w:rFonts w:asciiTheme="minorHAnsi" w:hAnsiTheme="minorHAnsi" w:cs="Times New Roman"/>
        </w:rPr>
        <w:t xml:space="preserve"> и усавршавање рада наставника и стручних сарадника; </w:t>
      </w:r>
    </w:p>
    <w:p w:rsidR="00AC4231" w:rsidRDefault="002F0461">
      <w:pPr>
        <w:pStyle w:val="ListParagraph1"/>
        <w:numPr>
          <w:ilvl w:val="0"/>
          <w:numId w:val="8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планирања и праћења стручног усавршавања запослених и спровођења поступка за стицање звања наставника и стручних сарадника; </w:t>
      </w:r>
    </w:p>
    <w:p w:rsidR="00AC4231" w:rsidRDefault="002F0461">
      <w:pPr>
        <w:pStyle w:val="ListParagraph1"/>
        <w:numPr>
          <w:ilvl w:val="0"/>
          <w:numId w:val="8"/>
        </w:numPr>
        <w:spacing w:before="0" w:beforeAutospacing="0" w:after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сарадње са органима јединице локалне самоуправе, организацијама и удружењима.</w:t>
      </w:r>
      <w:r>
        <w:rPr>
          <w:rFonts w:asciiTheme="minorHAnsi" w:hAnsiTheme="minorHAnsi" w:cs="Times New Roman"/>
        </w:rPr>
        <w:t xml:space="preserve">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lastRenderedPageBreak/>
        <w:t xml:space="preserve">Педагошки колегијум ради на седницама о чему се води записник.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>Тимови Економско трговинске школе Сента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  <w:b/>
        </w:rPr>
        <w:t>Члан 36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Директор може да образује тим за остваривање одређеног задатка, програма или пројекта који се спроводи у школи. Тим могу да чине представници</w:t>
      </w:r>
      <w:r>
        <w:rPr>
          <w:rFonts w:asciiTheme="minorHAnsi" w:hAnsiTheme="minorHAnsi" w:cs="Times New Roman"/>
        </w:rPr>
        <w:t xml:space="preserve"> запослених, родитеља, јединице локалне самоуправе и стручњака за поједина питања.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/>
          <w:bCs/>
          <w:color w:val="333333"/>
          <w:spacing w:val="4"/>
        </w:rPr>
      </w:pPr>
      <w:r>
        <w:rPr>
          <w:rFonts w:asciiTheme="minorHAnsi" w:hAnsiTheme="minorHAnsi"/>
          <w:bCs/>
          <w:color w:val="333333"/>
          <w:spacing w:val="4"/>
        </w:rPr>
        <w:t>Тим за подршку ученицима и заштиту ученика од насиља, злостављања и занемаривања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37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Тим подршку ученицима и заштиту ученика од насиља, злостављања и занемаривања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(у </w:t>
      </w:r>
      <w:r>
        <w:rPr>
          <w:rFonts w:asciiTheme="minorHAnsi" w:hAnsiTheme="minorHAnsi"/>
        </w:rPr>
        <w:t>даљем тексту: стручни тим за заштиту) чине представници школе које именује Наставничко веће.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  <w:lang w:val="sr-Latn-RS"/>
        </w:rPr>
        <w:t>T</w:t>
      </w:r>
      <w:r>
        <w:rPr>
          <w:rFonts w:asciiTheme="minorHAnsi" w:hAnsiTheme="minorHAnsi"/>
        </w:rPr>
        <w:t xml:space="preserve">им за заштиту, у оквиру и поред послова из опште надлежности стручних органа (члан 35. Статута), обавља посебно следеће послове: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1) доноси програм рада и  поднос</w:t>
      </w:r>
      <w:r>
        <w:rPr>
          <w:rFonts w:asciiTheme="minorHAnsi" w:hAnsiTheme="minorHAnsi"/>
        </w:rPr>
        <w:t>и извештаје о његовој реализацији;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2) учествује у изради аката који се односе на заштиту од дискриминације, насиља, злостављања и занемаривања (у даљем тексту: заштита);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3) израђује пројекте који су у вези са заштитом;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4) прати реализацију одредаба Статута</w:t>
      </w:r>
      <w:r>
        <w:rPr>
          <w:rFonts w:asciiTheme="minorHAnsi" w:hAnsiTheme="minorHAnsi"/>
        </w:rPr>
        <w:t xml:space="preserve"> и других општих аката чија је примена важна за заштиту;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5) састаје се једном месечно ради разматрања стања заштите у 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6) предузима мере које су у вези са заштитом, по пријави запослених у Школи, ученика, родитеља, односно старатеља ученика или трећих лиц</w:t>
      </w:r>
      <w:r>
        <w:rPr>
          <w:rFonts w:asciiTheme="minorHAnsi" w:hAnsiTheme="minorHAnsi"/>
        </w:rPr>
        <w:t>а, или по сопственој иницијативи;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7) сарађује с органима Школе и другим субјектима у Школи и ван Школе на испуњавању задатака из своје надлежности.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Седнице тима за заштиту сазива и њима руководи председник, којег бира Наставничко веће. Чланови тима између </w:t>
      </w:r>
      <w:r>
        <w:rPr>
          <w:rFonts w:asciiTheme="minorHAnsi" w:hAnsiTheme="minorHAnsi"/>
        </w:rPr>
        <w:t xml:space="preserve"> себе бирају заменика председника, који сазива седнице и њима ру</w:t>
      </w:r>
      <w:r>
        <w:rPr>
          <w:rFonts w:asciiTheme="minorHAnsi" w:hAnsiTheme="minorHAnsi"/>
        </w:rPr>
        <w:softHyphen/>
        <w:t xml:space="preserve">ководи у случају спречености председника.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За свој рад тим за заштиту одговара директору и Наставничком већу.</w:t>
      </w:r>
    </w:p>
    <w:p w:rsidR="00AC4231" w:rsidRDefault="00AC4231">
      <w:pPr>
        <w:spacing w:beforeAutospacing="0" w:afterAutospacing="0"/>
        <w:rPr>
          <w:rFonts w:asciiTheme="minorHAnsi" w:hAnsiTheme="minorHAnsi"/>
          <w:b/>
          <w:color w:val="333333"/>
          <w:spacing w:val="4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/>
          <w:bCs/>
          <w:color w:val="333333"/>
          <w:spacing w:val="4"/>
        </w:rPr>
      </w:pPr>
      <w:r>
        <w:rPr>
          <w:rFonts w:asciiTheme="minorHAnsi" w:hAnsiTheme="minorHAnsi"/>
          <w:bCs/>
          <w:color w:val="333333"/>
          <w:spacing w:val="4"/>
        </w:rPr>
        <w:t>Тим за самовредновање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Члан  38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У самовредновању учествују и спроводе га стручни </w:t>
      </w:r>
      <w:r>
        <w:rPr>
          <w:rFonts w:asciiTheme="minorHAnsi" w:hAnsiTheme="minorHAnsi"/>
        </w:rPr>
        <w:t>органи, савет родитеља, ученички парламент, директор и орган управљања установе.</w:t>
      </w:r>
      <w:r>
        <w:rPr>
          <w:rFonts w:asciiTheme="minorHAnsi" w:hAnsiTheme="minorHAnsi"/>
          <w:color w:val="333333"/>
          <w:spacing w:val="4"/>
        </w:rPr>
        <w:t xml:space="preserve"> Тим за самовредновање</w:t>
      </w:r>
      <w:r>
        <w:rPr>
          <w:rFonts w:asciiTheme="minorHAnsi" w:hAnsiTheme="minorHAnsi"/>
        </w:rPr>
        <w:t xml:space="preserve"> чине представници наставника и стучних сарадника Школе.  Директор именује овај тим на период од годину дана . Руководиоца тима бирају његови чланови из с</w:t>
      </w:r>
      <w:r>
        <w:rPr>
          <w:rFonts w:asciiTheme="minorHAnsi" w:hAnsiTheme="minorHAnsi"/>
        </w:rPr>
        <w:t xml:space="preserve">војих редова.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Style w:val="a"/>
          <w:rFonts w:asciiTheme="minorHAnsi" w:hAnsiTheme="minorHAnsi"/>
        </w:rPr>
        <w:t>Стручни тим за самовредновање, у оквиру и поред послова из опште надлежности стручних органа, обавља посебно следеће послове:</w:t>
      </w:r>
      <w:r>
        <w:rPr>
          <w:rFonts w:asciiTheme="minorHAnsi" w:hAnsiTheme="minorHAnsi"/>
        </w:rPr>
        <w:br/>
      </w:r>
      <w:r>
        <w:rPr>
          <w:rStyle w:val="a"/>
          <w:rFonts w:asciiTheme="minorHAnsi" w:hAnsiTheme="minorHAnsi"/>
        </w:rPr>
        <w:t>1) организује, координира и обезбеђује услове за спровођење самовредновања,</w:t>
      </w:r>
      <w:r>
        <w:rPr>
          <w:rFonts w:asciiTheme="minorHAnsi" w:hAnsiTheme="minorHAnsi"/>
        </w:rPr>
        <w:br/>
      </w:r>
      <w:r>
        <w:rPr>
          <w:rStyle w:val="a"/>
          <w:rFonts w:asciiTheme="minorHAnsi" w:hAnsiTheme="minorHAnsi"/>
        </w:rPr>
        <w:t xml:space="preserve">2) доноси годишњи план самовредновања, </w:t>
      </w:r>
      <w:r>
        <w:rPr>
          <w:rFonts w:asciiTheme="minorHAnsi" w:hAnsiTheme="minorHAnsi"/>
        </w:rPr>
        <w:br/>
      </w:r>
      <w:r>
        <w:rPr>
          <w:rStyle w:val="a"/>
          <w:rFonts w:asciiTheme="minorHAnsi" w:hAnsiTheme="minorHAnsi"/>
        </w:rPr>
        <w:t>3) дефинише предмет самовредновања која представља једну или више области вредновања дефинисаних стандардима квалитета рада школе,</w:t>
      </w:r>
      <w:r>
        <w:rPr>
          <w:rFonts w:asciiTheme="minorHAnsi" w:hAnsiTheme="minorHAnsi"/>
        </w:rPr>
        <w:br/>
      </w:r>
      <w:r>
        <w:rPr>
          <w:rStyle w:val="a"/>
          <w:rFonts w:asciiTheme="minorHAnsi" w:hAnsiTheme="minorHAnsi"/>
        </w:rPr>
        <w:t>4) утврђује временску динамику, носиоце и исходе активности,</w:t>
      </w:r>
      <w:r>
        <w:rPr>
          <w:rFonts w:asciiTheme="minorHAnsi" w:hAnsiTheme="minorHAnsi"/>
        </w:rPr>
        <w:br/>
      </w:r>
      <w:r>
        <w:rPr>
          <w:rStyle w:val="a"/>
          <w:rFonts w:asciiTheme="minorHAnsi" w:hAnsiTheme="minorHAnsi"/>
        </w:rPr>
        <w:t>5) дефинише инструменте и технике самовредновања,</w:t>
      </w:r>
      <w:r>
        <w:rPr>
          <w:rFonts w:asciiTheme="minorHAnsi" w:hAnsiTheme="minorHAnsi"/>
        </w:rPr>
        <w:br/>
      </w:r>
      <w:r>
        <w:rPr>
          <w:rStyle w:val="a"/>
          <w:rFonts w:asciiTheme="minorHAnsi" w:hAnsiTheme="minorHAnsi"/>
        </w:rPr>
        <w:t>6) након извр</w:t>
      </w:r>
      <w:r>
        <w:rPr>
          <w:rStyle w:val="a"/>
          <w:rFonts w:asciiTheme="minorHAnsi" w:hAnsiTheme="minorHAnsi"/>
        </w:rPr>
        <w:t xml:space="preserve">шеног самовредновања, сачињава извештај о самовредновању који директор Школе подноси Наставничком већу, Савету родитеља и Школском одбору </w:t>
      </w:r>
      <w:r>
        <w:rPr>
          <w:rFonts w:asciiTheme="minorHAnsi" w:hAnsiTheme="minorHAnsi"/>
        </w:rPr>
        <w:br/>
      </w:r>
      <w:r>
        <w:rPr>
          <w:rStyle w:val="a"/>
          <w:rFonts w:asciiTheme="minorHAnsi" w:hAnsiTheme="minorHAnsi"/>
        </w:rPr>
        <w:lastRenderedPageBreak/>
        <w:t>4) предузима друге мере за спровођење самовредновања, у складу са важећим прописима.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  <w:color w:val="333333"/>
          <w:spacing w:val="4"/>
        </w:rPr>
        <w:t>Тим за самовредновање</w:t>
      </w:r>
      <w:r>
        <w:rPr>
          <w:rFonts w:asciiTheme="minorHAnsi" w:hAnsiTheme="minorHAnsi"/>
        </w:rPr>
        <w:t xml:space="preserve"> и поред по</w:t>
      </w:r>
      <w:r>
        <w:rPr>
          <w:rFonts w:asciiTheme="minorHAnsi" w:hAnsiTheme="minorHAnsi"/>
        </w:rPr>
        <w:t xml:space="preserve">слова из опште надлежности стручних органа (члан 51. Статута), обавља посебно следеће послове: </w:t>
      </w:r>
    </w:p>
    <w:p w:rsidR="00AC4231" w:rsidRDefault="00AC4231">
      <w:pPr>
        <w:spacing w:beforeAutospacing="0" w:afterAutospacing="0"/>
        <w:rPr>
          <w:rFonts w:asciiTheme="minorHAnsi" w:hAnsiTheme="minorHAnsi"/>
          <w:b/>
          <w:color w:val="333333"/>
          <w:spacing w:val="4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/>
          <w:bCs/>
          <w:color w:val="333333"/>
          <w:spacing w:val="4"/>
        </w:rPr>
      </w:pPr>
      <w:r>
        <w:rPr>
          <w:rFonts w:asciiTheme="minorHAnsi" w:hAnsiTheme="minorHAnsi"/>
          <w:bCs/>
          <w:color w:val="333333"/>
          <w:spacing w:val="4"/>
        </w:rPr>
        <w:t>Тим за каријерно вођење и саветовање ученика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Члан 39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Тим за каријерно вођење и саветовање има 5 чланова. Чине га струч</w:t>
      </w:r>
      <w:r>
        <w:rPr>
          <w:rFonts w:asciiTheme="minorHAnsi" w:hAnsiTheme="minorHAnsi"/>
        </w:rPr>
        <w:softHyphen/>
        <w:t>ни сарадници Школе и 3 наставника од кој</w:t>
      </w:r>
      <w:r>
        <w:rPr>
          <w:rFonts w:asciiTheme="minorHAnsi" w:hAnsiTheme="minorHAnsi"/>
        </w:rPr>
        <w:t>их је један обавезно из економске групе предмета 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Тим за каријерно вођење и саветовање именује директор.</w:t>
      </w:r>
    </w:p>
    <w:p w:rsidR="00AC4231" w:rsidRDefault="00AC4231">
      <w:pPr>
        <w:spacing w:beforeAutospacing="0" w:afterAutospacing="0"/>
        <w:rPr>
          <w:rFonts w:asciiTheme="minorHAnsi" w:hAnsiTheme="minorHAnsi"/>
        </w:rPr>
      </w:pP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тим за каријерно вођење и саветовање, у оквиру и поред послова из оп</w:t>
      </w:r>
      <w:r>
        <w:rPr>
          <w:rFonts w:asciiTheme="minorHAnsi" w:hAnsiTheme="minorHAnsi"/>
        </w:rPr>
        <w:softHyphen/>
        <w:t>ште надлежности стручних органа (члан 87. Статута), обавља посебно следеће пос</w:t>
      </w:r>
      <w:r>
        <w:rPr>
          <w:rFonts w:asciiTheme="minorHAnsi" w:hAnsiTheme="minorHAnsi"/>
        </w:rPr>
        <w:t xml:space="preserve">лове: </w:t>
      </w:r>
    </w:p>
    <w:p w:rsidR="00AC4231" w:rsidRDefault="002F0461">
      <w:pPr>
        <w:spacing w:beforeAutospacing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1) доноси програм рада и  подноси извештаје о његовој реализацији;</w:t>
      </w:r>
    </w:p>
    <w:p w:rsidR="00AC4231" w:rsidRDefault="002F0461">
      <w:pPr>
        <w:spacing w:beforeAutospacing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2) у сарадњи са наставницима прати индивидуалне склоности ученика;</w:t>
      </w:r>
    </w:p>
    <w:p w:rsidR="00AC4231" w:rsidRDefault="002F0461">
      <w:pPr>
        <w:spacing w:beforeAutospacing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3) израђује пројекте који су у вези са каријерним вођењем;</w:t>
      </w:r>
    </w:p>
    <w:p w:rsidR="00AC4231" w:rsidRDefault="002F0461">
      <w:pPr>
        <w:spacing w:beforeAutospacing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4) саветује ученике у материји каријерног вођења;</w:t>
      </w:r>
    </w:p>
    <w:p w:rsidR="00AC4231" w:rsidRDefault="002F0461">
      <w:pPr>
        <w:spacing w:beforeAutospacing="0" w:afterAutospacing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5) сар</w:t>
      </w:r>
      <w:r>
        <w:rPr>
          <w:rFonts w:asciiTheme="minorHAnsi" w:hAnsiTheme="minorHAnsi"/>
        </w:rPr>
        <w:t>ађује са органима Школе и надлежним установама које се баве каријер</w:t>
      </w:r>
      <w:r>
        <w:rPr>
          <w:rFonts w:asciiTheme="minorHAnsi" w:hAnsiTheme="minorHAnsi"/>
        </w:rPr>
        <w:softHyphen/>
        <w:t>ним вођењем и саветовањем.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Седнице тима за каријерно вођење и саветовање сазива и њима руко</w:t>
      </w:r>
      <w:r>
        <w:rPr>
          <w:rFonts w:asciiTheme="minorHAnsi" w:hAnsiTheme="minorHAnsi"/>
        </w:rPr>
        <w:softHyphen/>
        <w:t>во</w:t>
      </w:r>
      <w:r>
        <w:rPr>
          <w:rFonts w:asciiTheme="minorHAnsi" w:hAnsiTheme="minorHAnsi"/>
        </w:rPr>
        <w:softHyphen/>
        <w:t xml:space="preserve">ди председник, којег бира Наставничко веће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Заменик председника бира се већином гласнова чланова тима између себе, који сазива седнице и њима руководи у случају спречености председника.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За свој рад тим за каријерно вођење и саветовање одговара директору и Наставничком већу.</w:t>
      </w:r>
    </w:p>
    <w:p w:rsidR="00AC4231" w:rsidRDefault="00AC4231">
      <w:pPr>
        <w:spacing w:beforeAutospacing="0" w:afterAutospacing="0"/>
        <w:rPr>
          <w:rFonts w:asciiTheme="minorHAnsi" w:hAnsiTheme="minorHAnsi"/>
          <w:bCs/>
          <w:color w:val="333333"/>
          <w:spacing w:val="4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/>
          <w:bCs/>
          <w:color w:val="333333"/>
          <w:spacing w:val="4"/>
        </w:rPr>
      </w:pPr>
      <w:r>
        <w:rPr>
          <w:rFonts w:asciiTheme="minorHAnsi" w:hAnsiTheme="minorHAnsi"/>
          <w:bCs/>
          <w:color w:val="333333"/>
          <w:spacing w:val="4"/>
        </w:rPr>
        <w:t>Тим за инклузивно образ</w:t>
      </w:r>
      <w:r>
        <w:rPr>
          <w:rFonts w:asciiTheme="minorHAnsi" w:hAnsiTheme="minorHAnsi"/>
          <w:bCs/>
          <w:color w:val="333333"/>
          <w:spacing w:val="4"/>
        </w:rPr>
        <w:t>овање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/>
          <w:b/>
          <w:color w:val="333333"/>
          <w:spacing w:val="4"/>
        </w:rPr>
      </w:pPr>
      <w:r>
        <w:rPr>
          <w:rFonts w:asciiTheme="minorHAnsi" w:hAnsiTheme="minorHAnsi"/>
          <w:b/>
          <w:color w:val="333333"/>
          <w:spacing w:val="4"/>
        </w:rPr>
        <w:t xml:space="preserve">Члан </w:t>
      </w:r>
      <w:r>
        <w:rPr>
          <w:rFonts w:asciiTheme="minorHAnsi" w:hAnsiTheme="minorHAnsi"/>
          <w:b/>
          <w:color w:val="333333"/>
          <w:spacing w:val="4"/>
          <w:lang w:val="sr-Latn-RS"/>
        </w:rPr>
        <w:t>4</w:t>
      </w:r>
      <w:r>
        <w:rPr>
          <w:rFonts w:asciiTheme="minorHAnsi" w:hAnsiTheme="minorHAnsi"/>
          <w:b/>
          <w:color w:val="333333"/>
          <w:spacing w:val="4"/>
        </w:rPr>
        <w:t>0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Ттим за инклузивно образовање, чине: наставник пред</w:t>
      </w:r>
      <w:r>
        <w:rPr>
          <w:rFonts w:asciiTheme="minorHAnsi" w:hAnsiTheme="minorHAnsi"/>
        </w:rPr>
        <w:softHyphen/>
        <w:t>метне наставе, одељењски старешина, стручни са</w:t>
      </w:r>
      <w:r>
        <w:rPr>
          <w:rFonts w:asciiTheme="minorHAnsi" w:hAnsiTheme="minorHAnsi"/>
        </w:rPr>
        <w:softHyphen/>
        <w:t>рад</w:t>
      </w:r>
      <w:r>
        <w:rPr>
          <w:rFonts w:asciiTheme="minorHAnsi" w:hAnsiTheme="minorHAnsi"/>
        </w:rPr>
        <w:softHyphen/>
        <w:t>ник, родитељ, односно ста</w:t>
      </w:r>
      <w:r>
        <w:rPr>
          <w:rFonts w:asciiTheme="minorHAnsi" w:hAnsiTheme="minorHAnsi"/>
        </w:rPr>
        <w:softHyphen/>
        <w:t>ратељ, а у складу са потребама ученика и педагошки аси</w:t>
      </w:r>
      <w:r>
        <w:rPr>
          <w:rFonts w:asciiTheme="minorHAnsi" w:hAnsiTheme="minorHAnsi"/>
        </w:rPr>
        <w:softHyphen/>
        <w:t>стент, односно пратилац за личну помоћ ученику, на предлог</w:t>
      </w:r>
      <w:r>
        <w:rPr>
          <w:rFonts w:asciiTheme="minorHAnsi" w:hAnsiTheme="minorHAnsi"/>
        </w:rPr>
        <w:t xml:space="preserve"> родитеља, односно ста</w:t>
      </w:r>
      <w:r>
        <w:rPr>
          <w:rFonts w:asciiTheme="minorHAnsi" w:hAnsiTheme="minorHAnsi"/>
        </w:rPr>
        <w:softHyphen/>
        <w:t>ратеља.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„За дете и ученика коме је услед социјалне ускраћености, сметњи у развоју, инвалидитета и других разлога потребна додатна подршка у образовању и васпитању, установа обезбеђује отклањање физичких и комуникационих препрека и до</w:t>
      </w:r>
      <w:r>
        <w:rPr>
          <w:rFonts w:asciiTheme="minorHAnsi" w:hAnsiTheme="minorHAnsi"/>
        </w:rPr>
        <w:t>носи индивидуални образовни план.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Индивидуални образовни план (у даљм тексту: ИОП) је посебан документ којим се планира додатна подршка у образовању и васпитању за одређено дете и ученика, у складу са његовим способностима и могућностима.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ИОП се израђује п</w:t>
      </w:r>
      <w:r>
        <w:rPr>
          <w:rFonts w:asciiTheme="minorHAnsi" w:hAnsiTheme="minorHAnsi"/>
        </w:rPr>
        <w:t>рма образовно – васпитним потребама детета и ученика и може да буде заснован на:</w:t>
      </w:r>
    </w:p>
    <w:p w:rsidR="00AC4231" w:rsidRDefault="002F0461">
      <w:pPr>
        <w:pStyle w:val="ListParagraph1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Прилагођавању начина рада, као и услова у којима се изводи образовно-васпитни рад (ИОП-1);</w:t>
      </w:r>
    </w:p>
    <w:p w:rsidR="00AC4231" w:rsidRDefault="002F0461">
      <w:pPr>
        <w:pStyle w:val="ListParagraph1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Прилагођавању и измени садржаја образовно-васпитног рада, исхода и стандарда постигн</w:t>
      </w:r>
      <w:r>
        <w:rPr>
          <w:rFonts w:asciiTheme="minorHAnsi" w:hAnsiTheme="minorHAnsi"/>
        </w:rPr>
        <w:t>ућа (ИОП-2);</w:t>
      </w:r>
    </w:p>
    <w:p w:rsidR="00AC4231" w:rsidRDefault="002F0461">
      <w:pPr>
        <w:pStyle w:val="ListParagraph1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Обогаћивању и проширењу садржаја образовно-васпитног рада за дете и ученика са изузетним способностима (ИОП-3).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Спровођење ИОП-а прати министарство, у складу са законом.“(члан 77. Закона)</w:t>
      </w:r>
    </w:p>
    <w:p w:rsidR="00AC4231" w:rsidRDefault="002F0461">
      <w:pPr>
        <w:spacing w:beforeAutospacing="0" w:afterAutospacing="0"/>
        <w:rPr>
          <w:rFonts w:asciiTheme="minorHAnsi" w:hAnsiTheme="minorHAnsi"/>
          <w:b/>
        </w:rPr>
      </w:pPr>
      <w:r>
        <w:rPr>
          <w:rFonts w:asciiTheme="minorHAnsi" w:hAnsiTheme="minorHAnsi"/>
        </w:rPr>
        <w:lastRenderedPageBreak/>
        <w:t>тим за инклузивно образовање именује директор.</w:t>
      </w:r>
    </w:p>
    <w:p w:rsidR="00AC4231" w:rsidRDefault="002F0461">
      <w:pPr>
        <w:spacing w:beforeAutospacing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тим за и</w:t>
      </w:r>
      <w:r>
        <w:rPr>
          <w:rFonts w:asciiTheme="minorHAnsi" w:hAnsiTheme="minorHAnsi"/>
        </w:rPr>
        <w:t xml:space="preserve">нклузивно образовање, у оквиру и поред послова из опште надлежности стручних органа (члан </w:t>
      </w:r>
      <w:r>
        <w:rPr>
          <w:rFonts w:asciiTheme="minorHAnsi" w:hAnsiTheme="minorHAnsi"/>
          <w:lang w:val="sr-Latn-RS"/>
        </w:rPr>
        <w:t>35</w:t>
      </w:r>
      <w:r>
        <w:rPr>
          <w:rFonts w:asciiTheme="minorHAnsi" w:hAnsiTheme="minorHAnsi"/>
        </w:rPr>
        <w:t xml:space="preserve">. Статута), обавља посебно следеће послове: </w:t>
      </w:r>
    </w:p>
    <w:p w:rsidR="00AC4231" w:rsidRDefault="002F0461">
      <w:pPr>
        <w:spacing w:beforeAutospacing="0" w:afterAutospacing="0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1) доноси програм рада и  подноси извештаје о његовој реализацији;</w:t>
      </w:r>
    </w:p>
    <w:p w:rsidR="00AC4231" w:rsidRDefault="002F0461">
      <w:pPr>
        <w:spacing w:beforeAutospacing="0" w:afterAutospacing="0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2) учествује у изради програма образовања и васпитањ</w:t>
      </w:r>
      <w:r>
        <w:rPr>
          <w:rFonts w:asciiTheme="minorHAnsi" w:hAnsiTheme="minorHAnsi"/>
        </w:rPr>
        <w:t>а;</w:t>
      </w:r>
    </w:p>
    <w:p w:rsidR="00AC4231" w:rsidRDefault="002F0461">
      <w:pPr>
        <w:spacing w:beforeAutospacing="0" w:afterAutospacing="0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3) утврђује предлог индивидуалног образовног плана за ученике којима је по</w:t>
      </w:r>
      <w:r>
        <w:rPr>
          <w:rFonts w:asciiTheme="minorHAnsi" w:hAnsiTheme="minorHAnsi"/>
        </w:rPr>
        <w:softHyphen/>
        <w:t>треб</w:t>
      </w:r>
      <w:r>
        <w:rPr>
          <w:rFonts w:asciiTheme="minorHAnsi" w:hAnsiTheme="minorHAnsi"/>
        </w:rPr>
        <w:softHyphen/>
        <w:t>на додатна подршка у образовању и васпитању;</w:t>
      </w:r>
    </w:p>
    <w:p w:rsidR="00AC4231" w:rsidRDefault="002F0461">
      <w:pPr>
        <w:spacing w:beforeAutospacing="0" w:afterAutospacing="0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4) израђује пројекте који су у вези са програмом образовања и васпитања;</w:t>
      </w:r>
    </w:p>
    <w:p w:rsidR="00AC4231" w:rsidRDefault="002F0461">
      <w:pPr>
        <w:spacing w:beforeAutospacing="0" w:afterAutospacing="0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5) прати реализацију Школског програма и индивидуалног </w:t>
      </w:r>
      <w:r>
        <w:rPr>
          <w:rFonts w:asciiTheme="minorHAnsi" w:hAnsiTheme="minorHAnsi"/>
        </w:rPr>
        <w:t>образовног плана.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Седнице тима за инклузивно образовање сазива и њима руководи пред</w:t>
      </w:r>
      <w:r>
        <w:rPr>
          <w:rFonts w:asciiTheme="minorHAnsi" w:hAnsiTheme="minorHAnsi"/>
        </w:rPr>
        <w:softHyphen/>
        <w:t xml:space="preserve">седник. којег бира Наставничко веће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Заменик председника бира се већином гласнова чланова тима између себе, који сазива седнице и њима руководи у случају спречености предсе</w:t>
      </w:r>
      <w:r>
        <w:rPr>
          <w:rFonts w:asciiTheme="minorHAnsi" w:hAnsiTheme="minorHAnsi"/>
        </w:rPr>
        <w:t xml:space="preserve">дника.  </w:t>
      </w:r>
    </w:p>
    <w:p w:rsidR="00AC4231" w:rsidRDefault="002F0461">
      <w:pPr>
        <w:spacing w:beforeAutospacing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За свој рад тим за инклузивно образовање одговара директору и Нас</w:t>
      </w:r>
      <w:r>
        <w:rPr>
          <w:rFonts w:asciiTheme="minorHAnsi" w:hAnsiTheme="minorHAnsi"/>
        </w:rPr>
        <w:softHyphen/>
        <w:t>тав</w:t>
      </w:r>
      <w:r>
        <w:rPr>
          <w:rFonts w:asciiTheme="minorHAnsi" w:hAnsiTheme="minorHAnsi"/>
        </w:rPr>
        <w:softHyphen/>
        <w:t>ничком већу.</w:t>
      </w:r>
    </w:p>
    <w:p w:rsidR="00AC4231" w:rsidRDefault="00AC4231">
      <w:pPr>
        <w:spacing w:beforeAutospacing="0" w:afterAutospacing="0"/>
        <w:jc w:val="both"/>
        <w:rPr>
          <w:rFonts w:asciiTheme="minorHAnsi" w:hAnsiTheme="minorHAnsi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Члан 41</w:t>
      </w:r>
    </w:p>
    <w:p w:rsidR="00AC4231" w:rsidRDefault="002F0461">
      <w:pPr>
        <w:spacing w:beforeAutospacing="0" w:afterAutospacing="0"/>
        <w:rPr>
          <w:rFonts w:asciiTheme="minorHAnsi" w:hAnsiTheme="minorHAnsi"/>
          <w:color w:val="333333"/>
          <w:spacing w:val="4"/>
        </w:rPr>
      </w:pPr>
      <w:r>
        <w:rPr>
          <w:rFonts w:asciiTheme="minorHAnsi" w:hAnsiTheme="minorHAnsi"/>
          <w:color w:val="333333"/>
          <w:spacing w:val="4"/>
        </w:rPr>
        <w:t>У Школи су формирани још и:</w:t>
      </w:r>
    </w:p>
    <w:p w:rsidR="00AC4231" w:rsidRDefault="002F0461">
      <w:pPr>
        <w:pStyle w:val="ListParagraph1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/>
          <w:color w:val="333333"/>
          <w:spacing w:val="4"/>
        </w:rPr>
      </w:pPr>
      <w:r>
        <w:rPr>
          <w:rFonts w:asciiTheme="minorHAnsi" w:hAnsiTheme="minorHAnsi"/>
          <w:color w:val="333333"/>
          <w:spacing w:val="4"/>
        </w:rPr>
        <w:t>Тим за уређење школе</w:t>
      </w:r>
    </w:p>
    <w:p w:rsidR="00AC4231" w:rsidRDefault="002F0461">
      <w:pPr>
        <w:pStyle w:val="ListParagraph1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/>
          <w:color w:val="333333"/>
          <w:spacing w:val="4"/>
        </w:rPr>
      </w:pPr>
      <w:r>
        <w:rPr>
          <w:rFonts w:asciiTheme="minorHAnsi" w:hAnsiTheme="minorHAnsi"/>
          <w:color w:val="333333"/>
          <w:spacing w:val="4"/>
        </w:rPr>
        <w:t>Тим за конкурсе за добијање финансијских средстава</w:t>
      </w:r>
    </w:p>
    <w:p w:rsidR="00AC4231" w:rsidRDefault="002F0461">
      <w:pPr>
        <w:pStyle w:val="ListParagraph1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/>
          <w:color w:val="333333"/>
          <w:spacing w:val="4"/>
        </w:rPr>
      </w:pPr>
      <w:r>
        <w:rPr>
          <w:rFonts w:asciiTheme="minorHAnsi" w:hAnsiTheme="minorHAnsi"/>
          <w:color w:val="333333"/>
          <w:spacing w:val="4"/>
        </w:rPr>
        <w:t>Тим за одржавање  сајта школе</w:t>
      </w:r>
    </w:p>
    <w:p w:rsidR="00AC4231" w:rsidRDefault="002F0461">
      <w:pPr>
        <w:pStyle w:val="ListParagraph1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/>
          <w:color w:val="333333"/>
          <w:spacing w:val="4"/>
        </w:rPr>
      </w:pPr>
      <w:r>
        <w:rPr>
          <w:rFonts w:asciiTheme="minorHAnsi" w:hAnsiTheme="minorHAnsi"/>
          <w:color w:val="333333"/>
          <w:spacing w:val="4"/>
        </w:rPr>
        <w:t xml:space="preserve">Тим за сарадњу са </w:t>
      </w:r>
      <w:r>
        <w:rPr>
          <w:rFonts w:asciiTheme="minorHAnsi" w:hAnsiTheme="minorHAnsi"/>
          <w:color w:val="333333"/>
          <w:spacing w:val="4"/>
        </w:rPr>
        <w:t>партнерским школама</w:t>
      </w:r>
    </w:p>
    <w:p w:rsidR="00AC4231" w:rsidRDefault="002F0461">
      <w:pPr>
        <w:pStyle w:val="ListParagraph1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/>
          <w:color w:val="333333"/>
          <w:spacing w:val="4"/>
        </w:rPr>
      </w:pPr>
      <w:r>
        <w:rPr>
          <w:rFonts w:asciiTheme="minorHAnsi" w:hAnsiTheme="minorHAnsi"/>
          <w:color w:val="333333"/>
          <w:spacing w:val="4"/>
        </w:rPr>
        <w:t>Тим за професионални развој наставника</w:t>
      </w:r>
    </w:p>
    <w:p w:rsidR="00AC4231" w:rsidRDefault="002F0461">
      <w:pPr>
        <w:pStyle w:val="ListParagraph1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/>
          <w:color w:val="333333"/>
          <w:spacing w:val="4"/>
        </w:rPr>
      </w:pPr>
      <w:r>
        <w:rPr>
          <w:rFonts w:asciiTheme="minorHAnsi" w:hAnsiTheme="minorHAnsi"/>
          <w:color w:val="333333"/>
          <w:spacing w:val="4"/>
        </w:rPr>
        <w:t>Тим за набавку</w:t>
      </w:r>
    </w:p>
    <w:p w:rsidR="00AC4231" w:rsidRDefault="002F0461">
      <w:pPr>
        <w:pStyle w:val="ListParagraph1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/>
          <w:color w:val="333333"/>
          <w:spacing w:val="4"/>
        </w:rPr>
      </w:pPr>
      <w:r>
        <w:rPr>
          <w:rFonts w:asciiTheme="minorHAnsi" w:hAnsiTheme="minorHAnsi"/>
          <w:color w:val="333333"/>
          <w:spacing w:val="4"/>
        </w:rPr>
        <w:t>Тим за распоред часова</w:t>
      </w:r>
    </w:p>
    <w:p w:rsidR="00AC4231" w:rsidRDefault="002F0461">
      <w:pPr>
        <w:pStyle w:val="ListParagraph1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/>
          <w:b/>
          <w:bCs/>
          <w:color w:val="333333"/>
          <w:spacing w:val="4"/>
        </w:rPr>
      </w:pPr>
      <w:r>
        <w:rPr>
          <w:rFonts w:asciiTheme="minorHAnsi" w:hAnsiTheme="minorHAnsi"/>
          <w:b/>
          <w:bCs/>
          <w:color w:val="333333"/>
          <w:spacing w:val="4"/>
        </w:rPr>
        <w:t>Тим за обезбеђење квалитета и развој установе.</w:t>
      </w:r>
    </w:p>
    <w:p w:rsidR="00AC4231" w:rsidRDefault="002F0461">
      <w:pPr>
        <w:pStyle w:val="ListParagraph1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/>
          <w:b/>
          <w:bCs/>
          <w:color w:val="333333"/>
          <w:spacing w:val="4"/>
        </w:rPr>
      </w:pPr>
      <w:r>
        <w:rPr>
          <w:rFonts w:asciiTheme="minorHAnsi" w:hAnsiTheme="minorHAnsi"/>
          <w:b/>
          <w:bCs/>
          <w:color w:val="333333"/>
          <w:spacing w:val="4"/>
        </w:rPr>
        <w:t>Тим за развој међупредметних компетенција и предузетништва.</w:t>
      </w:r>
    </w:p>
    <w:p w:rsidR="00AC4231" w:rsidRDefault="00AC4231">
      <w:pPr>
        <w:pStyle w:val="ListParagraph1"/>
        <w:spacing w:before="0" w:beforeAutospacing="0" w:after="0" w:afterAutospacing="0"/>
        <w:ind w:left="0"/>
        <w:jc w:val="both"/>
        <w:rPr>
          <w:rFonts w:asciiTheme="minorHAnsi" w:hAnsiTheme="minorHAnsi"/>
          <w:b/>
        </w:rPr>
      </w:pP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  <w:color w:val="333333"/>
          <w:spacing w:val="4"/>
        </w:rPr>
        <w:t xml:space="preserve">Све тимове </w:t>
      </w:r>
      <w:r>
        <w:rPr>
          <w:rFonts w:asciiTheme="minorHAnsi" w:hAnsiTheme="minorHAnsi"/>
        </w:rPr>
        <w:t>чине представници наставника и стучних с</w:t>
      </w:r>
      <w:r>
        <w:rPr>
          <w:rFonts w:asciiTheme="minorHAnsi" w:hAnsiTheme="minorHAnsi"/>
        </w:rPr>
        <w:t>арадника Школе. Њихов број зависи од потреба самих тимова. Чланови тимова се бирају на Наставничком већу које уједно бира и председнике тимова.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Председници тимова сазивају и руководе седницама тимова. Чланови тимова међу собом бирају заменика председника </w:t>
      </w:r>
      <w:r>
        <w:rPr>
          <w:rFonts w:asciiTheme="minorHAnsi" w:hAnsiTheme="minorHAnsi"/>
        </w:rPr>
        <w:t xml:space="preserve">који замењује председника  у одсуству. </w:t>
      </w:r>
    </w:p>
    <w:p w:rsidR="00AC4231" w:rsidRDefault="002F0461">
      <w:pPr>
        <w:spacing w:beforeAutospacing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За свој рад тимови одговарају  директору и Нас</w:t>
      </w:r>
      <w:r>
        <w:rPr>
          <w:rFonts w:asciiTheme="minorHAnsi" w:hAnsiTheme="minorHAnsi"/>
        </w:rPr>
        <w:softHyphen/>
        <w:t>тав</w:t>
      </w:r>
      <w:r>
        <w:rPr>
          <w:rFonts w:asciiTheme="minorHAnsi" w:hAnsiTheme="minorHAnsi"/>
        </w:rPr>
        <w:softHyphen/>
        <w:t xml:space="preserve">ничком већу.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  <w:b/>
        </w:rPr>
      </w:pPr>
      <w:r>
        <w:rPr>
          <w:rFonts w:asciiTheme="minorHAnsi" w:hAnsiTheme="minorHAnsi"/>
        </w:rPr>
        <w:t>Сви тимови поред послова из опште надлежности стручних органа (члан 51. Статута), обавља посебно следеће послове:</w:t>
      </w:r>
    </w:p>
    <w:p w:rsidR="00AC4231" w:rsidRDefault="002F0461">
      <w:pPr>
        <w:pStyle w:val="ListParagraph1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доноси програм рада и  подноси извешт</w:t>
      </w:r>
      <w:r>
        <w:rPr>
          <w:rFonts w:asciiTheme="minorHAnsi" w:hAnsiTheme="minorHAnsi"/>
        </w:rPr>
        <w:t>аје о његовој реализацији;</w:t>
      </w:r>
    </w:p>
    <w:p w:rsidR="00AC4231" w:rsidRDefault="002F0461">
      <w:pPr>
        <w:pStyle w:val="ListParagraph1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израђује пројекте и предузима акције који су у вези са њиховим делокругом рада;</w:t>
      </w:r>
    </w:p>
    <w:p w:rsidR="00AC4231" w:rsidRDefault="002F0461">
      <w:pPr>
        <w:pStyle w:val="ListParagraph1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учествује у изради аката који се односе на њиховим делокругом рада;</w:t>
      </w:r>
    </w:p>
    <w:p w:rsidR="00AC4231" w:rsidRDefault="002F0461">
      <w:pPr>
        <w:pStyle w:val="ListParagraph1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сарађује са органима Школе и другим физичким и правним лицима која су од важност</w:t>
      </w:r>
      <w:r>
        <w:rPr>
          <w:rFonts w:asciiTheme="minorHAnsi" w:hAnsiTheme="minorHAnsi"/>
        </w:rPr>
        <w:t>и за њихове делокруге рада;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  <w:b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Одељенски старешина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Члан 4</w:t>
      </w:r>
      <w:r>
        <w:rPr>
          <w:rFonts w:asciiTheme="minorHAnsi" w:hAnsiTheme="minorHAnsi" w:cs="Times New Roman"/>
          <w:b/>
          <w:bCs/>
          <w:lang w:val="sr-Latn-RS"/>
        </w:rPr>
        <w:t>2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Свако одељење у школи има одељенског старешину.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Одељенског старешину на почетку школске године именује наставничко веће из реда наставника који изводе наставу у том одељењу. 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 xml:space="preserve">Одељенски старешина </w:t>
      </w:r>
      <w:r>
        <w:rPr>
          <w:rFonts w:asciiTheme="minorHAnsi" w:hAnsiTheme="minorHAnsi" w:cstheme="minorHAnsi"/>
          <w:color w:val="000000"/>
        </w:rPr>
        <w:t>има организационо руководећу и педагошко инструктивну улогу у раду са ученицима одељења којима је одељенски старешина, у сарадњи са родитељима односно другим законским заступницима ученика, води прописану евиденцију и педагошку документацију. 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Одељенски старешина: 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обезбеђује непосредну сарадњу са наставницима и стручним сарадницима који остварују наставу у одељењу и усклађује њихов рад;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 остварује стални увид у рад и владање ученика одељења у школи и ван ње;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3) разматра проблеме ученика </w:t>
      </w:r>
      <w:r>
        <w:rPr>
          <w:rFonts w:asciiTheme="minorHAnsi" w:hAnsiTheme="minorHAnsi" w:cstheme="minorHAnsi"/>
          <w:color w:val="000000"/>
        </w:rPr>
        <w:t>код савлађивања наставних садржаја из појединих предмета и изналази могућности за побољшање успеха ученика;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остварује увид у социјалне и породичне прилике ученика и обезбеђује сталну сарадњу са родитељима;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5) сазива родитељске састанке и руководи њима</w:t>
      </w:r>
      <w:r>
        <w:rPr>
          <w:rFonts w:asciiTheme="minorHAnsi" w:hAnsiTheme="minorHAnsi" w:cstheme="minorHAnsi"/>
          <w:color w:val="000000"/>
        </w:rPr>
        <w:t>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6) прати остваривање наставног плана и програма у одељењу и посебно прати оцењивање ученика;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7) прати похађање наставе од стране ученика и правда изостанке;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8) издаје похвале и награде ученицима из своје надлежности;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9) води школску евиденцију;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10) </w:t>
      </w:r>
      <w:r>
        <w:rPr>
          <w:rFonts w:asciiTheme="minorHAnsi" w:hAnsiTheme="minorHAnsi" w:cstheme="minorHAnsi"/>
          <w:color w:val="000000"/>
        </w:rPr>
        <w:t>потписује ђачке књижице, дипломе и сведочанства;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11) руководи радом одељенског већа, потписује његове одлуке и води записник;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12) предлаже одељенском већу оцене из владања;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13) упознаје ученике са школским редом, радним обавезама и дисциплинским мерама </w:t>
      </w:r>
      <w:r>
        <w:rPr>
          <w:rFonts w:asciiTheme="minorHAnsi" w:hAnsiTheme="minorHAnsi" w:cstheme="minorHAnsi"/>
          <w:color w:val="000000"/>
        </w:rPr>
        <w:t>за неизвршавање радних обавеза;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14) износи предлоге и жалбе ученика пред органе школе;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15) стара се о остваривању ваннаставних активности;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16) обезбеђује услове за припрему ученика за такмичење;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17) учествује у припреми и извођењу екскурзија и стара се</w:t>
      </w:r>
      <w:r>
        <w:rPr>
          <w:rFonts w:asciiTheme="minorHAnsi" w:hAnsiTheme="minorHAnsi" w:cstheme="minorHAnsi"/>
          <w:color w:val="000000"/>
        </w:rPr>
        <w:t xml:space="preserve"> о безбедности и дисциплини ученика на екскурзијама;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18) обавештава родитеље о дисциплинским прекршајима и поступку који се води према ученику и доставља им одлуке о дисциплинским мерама које су ученику изречене;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19) обавља и друге послове који су му зак</w:t>
      </w:r>
      <w:r>
        <w:rPr>
          <w:rFonts w:asciiTheme="minorHAnsi" w:hAnsiTheme="minorHAnsi" w:cstheme="minorHAnsi"/>
          <w:color w:val="000000"/>
        </w:rPr>
        <w:t>оном, подзаконским актима или одлуком директора школе стављени у надлежност. 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Одељенски старешина дужан је да на почетку школске године уради оперативни план рада одељења и преда га директору школе.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Одељенски старешина дужан је да подноси извештај о свом </w:t>
      </w:r>
      <w:r>
        <w:rPr>
          <w:rFonts w:asciiTheme="minorHAnsi" w:hAnsiTheme="minorHAnsi" w:cs="Times New Roman"/>
        </w:rPr>
        <w:t xml:space="preserve">раду и раду одељења најмање два пута у току полугодишта.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Одељењска заједница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Члан 4</w:t>
      </w:r>
      <w:r>
        <w:rPr>
          <w:rFonts w:asciiTheme="minorHAnsi" w:hAnsiTheme="minorHAnsi" w:cs="Times New Roman"/>
          <w:b/>
          <w:bCs/>
          <w:lang w:val="sr-Latn-RS"/>
        </w:rPr>
        <w:t>3</w:t>
      </w:r>
      <w:r>
        <w:rPr>
          <w:rFonts w:asciiTheme="minorHAnsi" w:hAnsiTheme="minorHAnsi" w:cs="Times New Roman"/>
          <w:b/>
          <w:bCs/>
        </w:rPr>
        <w:t>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Одељењску заједницу чине сви ученици истог одељења.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Одељењска заједница има руководство које се састоји од председника, сек</w:t>
      </w:r>
      <w:r>
        <w:rPr>
          <w:rFonts w:asciiTheme="minorHAnsi" w:hAnsiTheme="minorHAnsi"/>
        </w:rPr>
        <w:softHyphen/>
        <w:t>ре</w:t>
      </w:r>
      <w:r>
        <w:rPr>
          <w:rFonts w:asciiTheme="minorHAnsi" w:hAnsiTheme="minorHAnsi"/>
        </w:rPr>
        <w:softHyphen/>
        <w:t>та</w:t>
      </w:r>
      <w:r>
        <w:rPr>
          <w:rFonts w:asciiTheme="minorHAnsi" w:hAnsiTheme="minorHAnsi"/>
        </w:rPr>
        <w:softHyphen/>
        <w:t>ра и благајника.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Руководство одељењске</w:t>
      </w:r>
      <w:r>
        <w:rPr>
          <w:rFonts w:asciiTheme="minorHAnsi" w:hAnsiTheme="minorHAnsi"/>
        </w:rPr>
        <w:t xml:space="preserve"> заједнице бира се за сваку школску годину, на првом састанку одељењске заједнице. На истом  састанку бирају се и заменици чланова руко</w:t>
      </w:r>
      <w:r>
        <w:rPr>
          <w:rFonts w:asciiTheme="minorHAnsi" w:hAnsiTheme="minorHAnsi"/>
        </w:rPr>
        <w:softHyphen/>
        <w:t>вод</w:t>
      </w:r>
      <w:r>
        <w:rPr>
          <w:rFonts w:asciiTheme="minorHAnsi" w:hAnsiTheme="minorHAnsi"/>
        </w:rPr>
        <w:softHyphen/>
        <w:t>ства.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Избор се врши јавним гласањем о предлозима за чланове руководства које мо</w:t>
      </w:r>
      <w:r>
        <w:rPr>
          <w:rFonts w:asciiTheme="minorHAnsi" w:hAnsiTheme="minorHAnsi"/>
        </w:rPr>
        <w:softHyphen/>
        <w:t>же да поднесе сваки ученик.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Председн</w:t>
      </w:r>
      <w:r>
        <w:rPr>
          <w:rFonts w:asciiTheme="minorHAnsi" w:hAnsiTheme="minorHAnsi"/>
        </w:rPr>
        <w:t>ик одељењске заједнице руководи радом на састанку одељењске  за</w:t>
      </w:r>
      <w:r>
        <w:rPr>
          <w:rFonts w:asciiTheme="minorHAnsi" w:hAnsiTheme="minorHAnsi"/>
        </w:rPr>
        <w:softHyphen/>
        <w:t>јед</w:t>
      </w:r>
      <w:r>
        <w:rPr>
          <w:rFonts w:asciiTheme="minorHAnsi" w:hAnsiTheme="minorHAnsi"/>
        </w:rPr>
        <w:softHyphen/>
        <w:t>нице.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Секретар одељењске заједнице води записник са састанка одељењске заједнице.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Благајник одељењске заједнице од чланова одељењске заједнице прикупља но</w:t>
      </w:r>
      <w:r>
        <w:rPr>
          <w:rFonts w:asciiTheme="minorHAnsi" w:hAnsiTheme="minorHAnsi"/>
        </w:rPr>
        <w:softHyphen/>
        <w:t>вац, у складу с одлуком органа Шк</w:t>
      </w:r>
      <w:r>
        <w:rPr>
          <w:rFonts w:asciiTheme="minorHAnsi" w:hAnsiTheme="minorHAnsi"/>
        </w:rPr>
        <w:t>оле или одељењске заједнице, као и у складу с одлу</w:t>
      </w:r>
      <w:r>
        <w:rPr>
          <w:rFonts w:asciiTheme="minorHAnsi" w:hAnsiTheme="minorHAnsi"/>
        </w:rPr>
        <w:softHyphen/>
        <w:t xml:space="preserve">ком или договором с одељењским старешином или с друтим наставником.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Члановима руководства одељењске заједнице у раду помаже одељењски ста</w:t>
      </w:r>
      <w:r>
        <w:rPr>
          <w:rFonts w:asciiTheme="minorHAnsi" w:hAnsiTheme="minorHAnsi"/>
        </w:rPr>
        <w:softHyphen/>
        <w:t>ре</w:t>
      </w:r>
      <w:r>
        <w:rPr>
          <w:rFonts w:asciiTheme="minorHAnsi" w:hAnsiTheme="minorHAnsi"/>
        </w:rPr>
        <w:softHyphen/>
        <w:t>ши</w:t>
      </w:r>
      <w:r>
        <w:rPr>
          <w:rFonts w:asciiTheme="minorHAnsi" w:hAnsiTheme="minorHAnsi"/>
        </w:rPr>
        <w:softHyphen/>
        <w:t>на.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Чланови руководства одељењске заједнице за свој рад су о</w:t>
      </w:r>
      <w:r>
        <w:rPr>
          <w:rFonts w:asciiTheme="minorHAnsi" w:hAnsiTheme="minorHAnsi"/>
        </w:rPr>
        <w:t>дговорни одељењ</w:t>
      </w:r>
      <w:r>
        <w:rPr>
          <w:rFonts w:asciiTheme="minorHAnsi" w:hAnsiTheme="minorHAnsi"/>
        </w:rPr>
        <w:softHyphen/>
        <w:t>ској заједници и одељењском старешини.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Одељењска заједница има следеће задатке: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1) разматрање и решавање проблема у односима између ученика или између ученика и наставника;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2) разматрање и решавање проблема у учењу и владању ученика;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3) нав</w:t>
      </w:r>
      <w:r>
        <w:rPr>
          <w:rFonts w:asciiTheme="minorHAnsi" w:hAnsiTheme="minorHAnsi"/>
        </w:rPr>
        <w:t>икавање ученика на поштовање правила безбедног понашања;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4) навикавање ученика на поштовање правила лепог понашања;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5) стварање и развијање позитивне атмосфере у одељењу, у којој владају дру</w:t>
      </w:r>
      <w:r>
        <w:rPr>
          <w:rFonts w:asciiTheme="minorHAnsi" w:hAnsiTheme="minorHAnsi"/>
        </w:rPr>
        <w:softHyphen/>
        <w:t>гарство и међусобно разумевање и уважавање ученика;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6) избор члан</w:t>
      </w:r>
      <w:r>
        <w:rPr>
          <w:rFonts w:asciiTheme="minorHAnsi" w:hAnsiTheme="minorHAnsi"/>
        </w:rPr>
        <w:t>ова Ученичког парламента;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7) избор руководства одељењске заједнице.</w:t>
      </w:r>
    </w:p>
    <w:p w:rsidR="00AC4231" w:rsidRDefault="00AC4231">
      <w:pPr>
        <w:spacing w:beforeAutospacing="0" w:afterAutospacing="0"/>
        <w:rPr>
          <w:rFonts w:asciiTheme="minorHAnsi" w:hAnsiTheme="minorHAnsi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Ученички парламент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Члан 44.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У Школи се организује Ученички парламент.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Ученички парламент чине по два представника сваког одељења у Школи, које ученици бирају на састанку одељењске заједни</w:t>
      </w:r>
      <w:r>
        <w:rPr>
          <w:rFonts w:asciiTheme="minorHAnsi" w:hAnsiTheme="minorHAnsi"/>
        </w:rPr>
        <w:t xml:space="preserve">це. </w:t>
      </w:r>
      <w:r>
        <w:rPr>
          <w:rStyle w:val="FootnoteAnchor"/>
          <w:rFonts w:asciiTheme="minorHAnsi" w:hAnsiTheme="minorHAnsi"/>
        </w:rPr>
        <w:footnoteReference w:id="1"/>
      </w:r>
      <w:r>
        <w:rPr>
          <w:rFonts w:asciiTheme="minorHAnsi" w:hAnsiTheme="minorHAnsi"/>
        </w:rPr>
        <w:t>ченички парламент се бира на почетку сваке школске године.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Ученички парламент: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1) даје мишљења и предлоге стручним органима, Школском одбору, Савету ро</w:t>
      </w:r>
      <w:r>
        <w:rPr>
          <w:rFonts w:asciiTheme="minorHAnsi" w:hAnsiTheme="minorHAnsi"/>
        </w:rPr>
        <w:softHyphen/>
        <w:t xml:space="preserve">дитеља и директору о: правилима понашања у Школи, мерама безбедности ученика, Годишњем плану рада, </w:t>
      </w:r>
      <w:r>
        <w:rPr>
          <w:rFonts w:asciiTheme="minorHAnsi" w:hAnsiTheme="minorHAnsi"/>
        </w:rPr>
        <w:t>Развојном плану, Школском програму, начину уређивања школ</w:t>
      </w:r>
      <w:r>
        <w:rPr>
          <w:rFonts w:asciiTheme="minorHAnsi" w:hAnsiTheme="minorHAnsi"/>
        </w:rPr>
        <w:softHyphen/>
        <w:t>ског простора, избору уџбеника, слободним и ваннаставним активностима, учеш</w:t>
      </w:r>
      <w:r>
        <w:rPr>
          <w:rFonts w:asciiTheme="minorHAnsi" w:hAnsiTheme="minorHAnsi"/>
        </w:rPr>
        <w:softHyphen/>
        <w:t>ћу на спортским и другим такмичењима и организацији свих манифестација ученика у Школи и ван ње и другим питањима од знача</w:t>
      </w:r>
      <w:r>
        <w:rPr>
          <w:rFonts w:asciiTheme="minorHAnsi" w:hAnsiTheme="minorHAnsi"/>
        </w:rPr>
        <w:t>ја за њихово образовање;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2) разматра односе и сарадњу ученика и наставника или стручних сарадника и атмосферу у Школи;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3) обавештава ученике о питањима од посебног значаја за њихово школовање и о активностима парламента;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4) активно учествује у процесу план</w:t>
      </w:r>
      <w:r>
        <w:rPr>
          <w:rFonts w:asciiTheme="minorHAnsi" w:hAnsiTheme="minorHAnsi"/>
        </w:rPr>
        <w:t>ирања развоја Школе и у самовредновању Шко</w:t>
      </w:r>
      <w:r>
        <w:rPr>
          <w:rFonts w:asciiTheme="minorHAnsi" w:hAnsiTheme="minorHAnsi"/>
        </w:rPr>
        <w:softHyphen/>
        <w:t>ле;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5) предлаже чланове стручног актива за развојно планирање из реда ученика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6) бира два представника ученика за Школски одбор у проширеном саставу;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7) бира представнике ученика који учествују у раду органа </w:t>
      </w:r>
      <w:r>
        <w:rPr>
          <w:rFonts w:asciiTheme="minorHAnsi" w:hAnsiTheme="minorHAnsi"/>
        </w:rPr>
        <w:t>Школе.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8) доноси програм рада.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Програм рада парламента саставни је део Годишњег плана рада.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Рад Ученичког парламента детаљно се уређује Пословником о раду Ученичког парламента.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Седнице Ученичког парламента сазива и њима руководи председник, којег из</w:t>
      </w:r>
      <w:r>
        <w:rPr>
          <w:rFonts w:asciiTheme="minorHAnsi" w:hAnsiTheme="minorHAnsi"/>
        </w:rPr>
        <w:softHyphen/>
        <w:t xml:space="preserve">међу </w:t>
      </w:r>
      <w:r>
        <w:rPr>
          <w:rFonts w:asciiTheme="minorHAnsi" w:hAnsiTheme="minorHAnsi"/>
        </w:rPr>
        <w:t>себе, јавним гласањем, већином гласова од укупног броја чланова, бирају члано</w:t>
      </w:r>
      <w:r>
        <w:rPr>
          <w:rFonts w:asciiTheme="minorHAnsi" w:hAnsiTheme="minorHAnsi"/>
        </w:rPr>
        <w:softHyphen/>
        <w:t>ви тог органа, на првој седници.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На исти начин бира се и заменик председника, који сазива седнице и њима ру</w:t>
      </w:r>
      <w:r>
        <w:rPr>
          <w:rFonts w:asciiTheme="minorHAnsi" w:hAnsiTheme="minorHAnsi"/>
        </w:rPr>
        <w:softHyphen/>
        <w:t>ко</w:t>
      </w:r>
      <w:r>
        <w:rPr>
          <w:rFonts w:asciiTheme="minorHAnsi" w:hAnsiTheme="minorHAnsi"/>
        </w:rPr>
        <w:softHyphen/>
        <w:t xml:space="preserve">води у случају спречености председника.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Пре избора председника, пр</w:t>
      </w:r>
      <w:r>
        <w:rPr>
          <w:rFonts w:asciiTheme="minorHAnsi" w:hAnsiTheme="minorHAnsi"/>
        </w:rPr>
        <w:t>ву седницу Ученичког парламента сазива и њоме руководи наставник или стручни сарадник којег за то задужи директор.</w:t>
      </w:r>
    </w:p>
    <w:p w:rsidR="00AC4231" w:rsidRDefault="00AC4231">
      <w:pPr>
        <w:spacing w:beforeAutospacing="0" w:afterAutospacing="0"/>
        <w:jc w:val="center"/>
        <w:rPr>
          <w:rFonts w:asciiTheme="minorHAnsi" w:hAnsiTheme="minorHAnsi" w:cs="Times New Roman"/>
          <w:bCs/>
          <w:i/>
          <w:iCs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Савет родитеља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45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Ради остваривања што боље сарадње и учешћа родитеља у остваривању образовно-васпитних задатака школе, у школи се као саветодавно тело формира савет родитеља.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Савет родитеља чине по један представник родитеља ученика сваког одељења. Свако одељење бира по ј</w:t>
      </w:r>
      <w:r>
        <w:rPr>
          <w:rFonts w:asciiTheme="minorHAnsi" w:hAnsiTheme="minorHAnsi" w:cs="Times New Roman"/>
        </w:rPr>
        <w:t xml:space="preserve">едног представника у савет родитеља школе, јавним гласањем, већином гласова од укупног броја родитеља у одељењу.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Савет родитеља из свог састава бира председника и заменика председника на првој седници, јавним гласањем, приликом верификације мандата изабра</w:t>
      </w:r>
      <w:r>
        <w:rPr>
          <w:rFonts w:asciiTheme="minorHAnsi" w:hAnsiTheme="minorHAnsi" w:cs="Times New Roman"/>
        </w:rPr>
        <w:t xml:space="preserve">них чланова. Изабрани су кандидати за које се изјаснила већина од укупног броја чланова савета родитеља.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</w:rPr>
        <w:t xml:space="preserve">Председник, заменик председника и чланови савета родитеља бирају се за једну школску годину.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Члан 46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Председник савета родитеља за свој рад одговара </w:t>
      </w:r>
      <w:r>
        <w:rPr>
          <w:rFonts w:asciiTheme="minorHAnsi" w:hAnsiTheme="minorHAnsi" w:cs="Times New Roman"/>
        </w:rPr>
        <w:t xml:space="preserve">савету родитеља. Може да поднесе оставку уколико не може да одговори својим обавезама.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Савет родитеља може да опозове председника уколико он своје обавезе не обавља са успехом.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Одлука о прихватању оставке, односно о опозивању председника доноси се јавним</w:t>
      </w:r>
      <w:r>
        <w:rPr>
          <w:rFonts w:asciiTheme="minorHAnsi" w:hAnsiTheme="minorHAnsi" w:cs="Times New Roman"/>
        </w:rPr>
        <w:t xml:space="preserve"> гласањем, већином гласова од укупног броја чланова савета.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Одредбе из ст. 1. до 3. овог члана сходно се примењују и на заменика председника савета.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Родитељу престаје чланство у савету родитеља: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- ако престане основ за чланство;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- на лични захтев;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- а</w:t>
      </w:r>
      <w:r>
        <w:rPr>
          <w:rFonts w:asciiTheme="minorHAnsi" w:hAnsiTheme="minorHAnsi" w:cs="Times New Roman"/>
        </w:rPr>
        <w:t xml:space="preserve">ко из одређених разлога није у могућности да присуствује седницама савета родитеља.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Престанак основа за чланство у савету родитеља утврђује се на седници савета родитеља, о чему се доноси одлука и сачињава записник. Савет ће затражити да одељење чији је р</w:t>
      </w:r>
      <w:r>
        <w:rPr>
          <w:rFonts w:asciiTheme="minorHAnsi" w:hAnsiTheme="minorHAnsi" w:cs="Times New Roman"/>
        </w:rPr>
        <w:t xml:space="preserve">одитељ био представник, изабере новог представника за члана савета.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</w:rPr>
        <w:t>На лични захтев и у случају немогућности да присуствује седницама савета, родитељ ће престати да буде члан савета родитеља подношењем писмене изјаве, што ће се на седници савета констатов</w:t>
      </w:r>
      <w:r>
        <w:rPr>
          <w:rFonts w:asciiTheme="minorHAnsi" w:hAnsiTheme="minorHAnsi" w:cs="Times New Roman"/>
        </w:rPr>
        <w:t xml:space="preserve">ати и покренути поступак за избор новог представника родитеља за члана савета.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47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Савет родитеља обавља послове из своје надлежности на седницама које су јавне и којима могу присуствовати остали родитељи ученика и наставници.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Седнице сазива и њима </w:t>
      </w:r>
      <w:r>
        <w:rPr>
          <w:rFonts w:asciiTheme="minorHAnsi" w:hAnsiTheme="minorHAnsi" w:cs="Times New Roman"/>
        </w:rPr>
        <w:t xml:space="preserve">руководи председник савета родитеља.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</w:t>
      </w:r>
      <w:r>
        <w:rPr>
          <w:rFonts w:asciiTheme="minorHAnsi" w:hAnsiTheme="minorHAnsi" w:cs="Times New Roman"/>
          <w:b/>
          <w:bCs/>
          <w:lang w:val="sr-Latn-RS"/>
        </w:rPr>
        <w:t>48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Савет родитеља: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предлаже представнике родитеља ученика, односно другог законског заступника ученика у школски одбор;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 предлаже свог представника у све обавезне тимове у школи;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 xml:space="preserve">3) предлаже органу </w:t>
      </w:r>
      <w:r>
        <w:rPr>
          <w:rFonts w:asciiTheme="minorHAnsi" w:hAnsiTheme="minorHAnsi" w:cstheme="minorHAnsi"/>
          <w:color w:val="000000"/>
        </w:rPr>
        <w:t>управљања намену коришћења средстава остварених радом ученичке задруге и прикупљених од родитеља, односно другог законског заступника ученика;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учествује у поступку предлагања изборних садржаја и у поступку избора уџбеника;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5) разматра предлог школског</w:t>
      </w:r>
      <w:r>
        <w:rPr>
          <w:rFonts w:asciiTheme="minorHAnsi" w:hAnsiTheme="minorHAnsi" w:cstheme="minorHAnsi"/>
          <w:color w:val="000000"/>
        </w:rPr>
        <w:t xml:space="preserve"> програма, развојног плана, годишњег плана рада, разматра извештаје о остваривању програма образовања и васпитања, развојног плана и годишњег плана рада, спољашњем вредновању и самовредновању, завршном испиту, резултатима националног и међународног тестира</w:t>
      </w:r>
      <w:r>
        <w:rPr>
          <w:rFonts w:asciiTheme="minorHAnsi" w:hAnsiTheme="minorHAnsi" w:cstheme="minorHAnsi"/>
          <w:color w:val="000000"/>
        </w:rPr>
        <w:t>ња и унапређење квалитета образовно-васпитног рада;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6) разматра намену коришћења средстава од донација и од проширене делатности школе;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7) разматра и прати услове за рад школе, безбедност и заштиту ученика;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8) учествује у поступку прописивања мера безбе</w:t>
      </w:r>
      <w:r>
        <w:rPr>
          <w:rFonts w:asciiTheme="minorHAnsi" w:hAnsiTheme="minorHAnsi" w:cstheme="minorHAnsi"/>
          <w:color w:val="000000"/>
        </w:rPr>
        <w:t>дности ученика и правила понашања у школи;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9) разматра и прати услове за рад школе, услове за одрастање и учење, безбедност и заштиту ученика;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10) даје сагласност на програм и организовање екскурзије и разматра извештаје о њиховом остваривању;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11) </w:t>
      </w:r>
      <w:r>
        <w:rPr>
          <w:rFonts w:asciiTheme="minorHAnsi" w:hAnsiTheme="minorHAnsi" w:cstheme="minorHAnsi"/>
          <w:color w:val="000000"/>
        </w:rPr>
        <w:t>разматра успех ученика, организује друштвени и забавни живот ученика, спортске и друге манифестације у школи;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12) предлаже представника и његовог заменика за општински савет родитеља; </w:t>
      </w:r>
    </w:p>
    <w:p w:rsidR="00AC4231" w:rsidRDefault="002F0461">
      <w:pPr>
        <w:spacing w:beforeAutospacing="0" w:afterAutospacing="0"/>
        <w:ind w:firstLine="44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13) разматра и друга питања. 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  <w:bCs/>
        </w:rPr>
      </w:pPr>
      <w:r>
        <w:rPr>
          <w:rFonts w:asciiTheme="minorHAnsi" w:hAnsiTheme="minorHAnsi" w:cstheme="minorHAnsi"/>
          <w:color w:val="000000"/>
        </w:rPr>
        <w:t xml:space="preserve">Савет родитеља своје предлоге, питања и </w:t>
      </w:r>
      <w:r>
        <w:rPr>
          <w:rFonts w:asciiTheme="minorHAnsi" w:hAnsiTheme="minorHAnsi" w:cstheme="minorHAnsi"/>
          <w:color w:val="000000"/>
        </w:rPr>
        <w:t>ставове упућује школском одбору, директору и стручним органима установе, а начин рада савета уређује се пословником о раду. 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  <w:b/>
        </w:rPr>
      </w:pPr>
      <w:bookmarkStart w:id="3" w:name="str_19"/>
      <w:bookmarkStart w:id="4" w:name="str_16"/>
      <w:bookmarkStart w:id="5" w:name="str_18"/>
      <w:bookmarkEnd w:id="3"/>
      <w:bookmarkEnd w:id="4"/>
      <w:bookmarkEnd w:id="5"/>
    </w:p>
    <w:p w:rsidR="00AC4231" w:rsidRDefault="002F0461">
      <w:pPr>
        <w:pStyle w:val="NormalWeb"/>
        <w:spacing w:beforeAutospacing="0" w:afterAutospacing="0"/>
        <w:jc w:val="center"/>
        <w:rPr>
          <w:rStyle w:val="apple-converted-space"/>
          <w:rFonts w:ascii="Calibri" w:hAnsi="Calibri" w:cs="Calibri"/>
          <w:b/>
          <w:color w:val="000000"/>
          <w:sz w:val="22"/>
          <w:szCs w:val="22"/>
        </w:rPr>
      </w:pPr>
      <w:r>
        <w:rPr>
          <w:rFonts w:asciiTheme="minorHAnsi" w:hAnsiTheme="minorHAnsi" w:cs="Times New Roman"/>
          <w:b/>
          <w:bCs/>
        </w:rPr>
        <w:t xml:space="preserve"> </w:t>
      </w:r>
      <w:r>
        <w:rPr>
          <w:rFonts w:ascii="Calibri" w:hAnsi="Calibri" w:cs="Calibri"/>
          <w:bCs/>
          <w:color w:val="000000"/>
          <w:sz w:val="22"/>
          <w:szCs w:val="22"/>
        </w:rPr>
        <w:t>Одговорност родитеља</w:t>
      </w:r>
      <w:r>
        <w:rPr>
          <w:rStyle w:val="apple-converted-space"/>
          <w:rFonts w:ascii="Calibri" w:hAnsi="Calibri" w:cs="Calibri"/>
          <w:bCs/>
          <w:color w:val="000000"/>
          <w:sz w:val="22"/>
          <w:szCs w:val="22"/>
        </w:rPr>
        <w:t> </w:t>
      </w:r>
    </w:p>
    <w:p w:rsidR="00AC4231" w:rsidRDefault="002F0461">
      <w:pPr>
        <w:spacing w:beforeAutospacing="0" w:afterAutospacing="0"/>
        <w:jc w:val="center"/>
        <w:rPr>
          <w:rStyle w:val="apple-converted-space"/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bCs/>
        </w:rPr>
        <w:t>Члан 4</w:t>
      </w:r>
      <w:r>
        <w:rPr>
          <w:rFonts w:ascii="Calibri" w:hAnsi="Calibri" w:cs="Calibri"/>
          <w:b/>
          <w:bCs/>
          <w:lang w:val="sr-Latn-RS"/>
        </w:rPr>
        <w:t>9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bookmarkStart w:id="6" w:name="clan_84"/>
      <w:bookmarkEnd w:id="6"/>
      <w:r>
        <w:rPr>
          <w:rFonts w:ascii="Calibri" w:hAnsi="Calibri" w:cs="Calibri"/>
          <w:color w:val="000000"/>
          <w:sz w:val="22"/>
          <w:szCs w:val="22"/>
        </w:rPr>
        <w:t>Родитељ, односно други законски заступник детета одговоран је: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1) за упис детета у предшколски </w:t>
      </w:r>
      <w:r>
        <w:rPr>
          <w:rFonts w:ascii="Calibri" w:hAnsi="Calibri" w:cs="Calibri"/>
          <w:color w:val="000000"/>
          <w:sz w:val="22"/>
          <w:szCs w:val="22"/>
        </w:rPr>
        <w:t>припремни програм и упис детета у школу;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2) за редовно похађање наставе;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3) за редовно похађање припремне наставе;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4) да одмах, а најкасније у року од 48 сати од момента наступања спречености ученика да присуствује настави о томе обавести школу;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5) да </w:t>
      </w:r>
      <w:r>
        <w:rPr>
          <w:rFonts w:ascii="Calibri" w:hAnsi="Calibri" w:cs="Calibri"/>
          <w:color w:val="000000"/>
          <w:sz w:val="22"/>
          <w:szCs w:val="22"/>
        </w:rPr>
        <w:t>правда изостанке ученика, најкасније у року од осам дана од дана престанка спречености ученика да присуствује настави одговарајућом лекарском или другом релевантном документацијом;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6) да на позив школе узме активно учешће у свим облицима васпитног рада са</w:t>
      </w:r>
      <w:r>
        <w:rPr>
          <w:rFonts w:ascii="Calibri" w:hAnsi="Calibri" w:cs="Calibri"/>
          <w:color w:val="000000"/>
          <w:sz w:val="22"/>
          <w:szCs w:val="22"/>
        </w:rPr>
        <w:t xml:space="preserve"> учеником;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7) за повреду забране из чл. 110-112. овог закона учињену од стране ученика;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8) за теже повреде обавезе ученика из члана 83. овог закона;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9) да поштује правила установе.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Родитељ односно други законски заступник дужан је да надокнади материја</w:t>
      </w:r>
      <w:r>
        <w:rPr>
          <w:rFonts w:ascii="Calibri" w:hAnsi="Calibri" w:cs="Calibri"/>
          <w:color w:val="000000"/>
          <w:sz w:val="22"/>
          <w:szCs w:val="22"/>
        </w:rPr>
        <w:t>лну штету коју ученик нанесе школи, намерно или из крајње непажње, у складу са законом.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AC4231" w:rsidRDefault="002F0461">
      <w:pPr>
        <w:pStyle w:val="NormalWeb"/>
        <w:spacing w:beforeAutospacing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Школа подноси захтев за покретање прекршајног поступка, односно кривичну пријаву ради утврђивања одговорности родитеља, односно другог законског заступника из разлога </w:t>
      </w:r>
      <w:r>
        <w:rPr>
          <w:rFonts w:ascii="Calibri" w:hAnsi="Calibri" w:cs="Calibri"/>
          <w:color w:val="000000"/>
          <w:sz w:val="22"/>
          <w:szCs w:val="22"/>
        </w:rPr>
        <w:t>прописаних ставом 1. овог члана.</w:t>
      </w:r>
    </w:p>
    <w:p w:rsidR="00AC4231" w:rsidRDefault="00AC4231">
      <w:pPr>
        <w:spacing w:beforeAutospacing="0" w:afterAutospacing="0"/>
        <w:jc w:val="both"/>
        <w:rPr>
          <w:rFonts w:asciiTheme="minorHAnsi" w:hAnsiTheme="minorHAnsi" w:cs="Times New Roman"/>
          <w:b/>
          <w:bCs/>
        </w:rPr>
      </w:pPr>
    </w:p>
    <w:p w:rsidR="00AC4231" w:rsidRDefault="00AC4231">
      <w:pPr>
        <w:spacing w:beforeAutospacing="0" w:afterAutospacing="0"/>
        <w:ind w:left="3600" w:firstLine="720"/>
        <w:rPr>
          <w:rFonts w:asciiTheme="minorHAnsi" w:hAnsiTheme="minorHAnsi" w:cstheme="minorHAnsi"/>
          <w:color w:val="000000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IV Остваривање образовно-васпитног рада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Облици образовно-васпитног рада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50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Образовно-васпитни рад обухвата наставне и ваннаставне активности школе којима се остварује програм образовања и васпитања и постижу пропис</w:t>
      </w:r>
      <w:r>
        <w:rPr>
          <w:rFonts w:asciiTheme="minorHAnsi" w:hAnsiTheme="minorHAnsi" w:cstheme="minorHAnsi"/>
          <w:color w:val="000000"/>
        </w:rPr>
        <w:t>ани циљеви и стандарди постигнућа у складу са Законом и посебним законом.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Обавезни облици образовно-васпитног рада за редовног ученика су настава - теоријска, практична и вежбе, додатна и допунска настава и пракса, када су одређени наставним планом и прог</w:t>
      </w:r>
      <w:r>
        <w:rPr>
          <w:rFonts w:asciiTheme="minorHAnsi" w:hAnsiTheme="minorHAnsi" w:cstheme="minorHAnsi"/>
          <w:color w:val="000000"/>
        </w:rPr>
        <w:t>рамом, припремна настава и друштвено корисни рад, ако се у току школске године укаже потреба.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Обавезни облици образовно-васпитног рада ванредног ученика могу бити настава, припремни и консултативно-инструктивни рад.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Изборни облици образовно-васпитног </w:t>
      </w:r>
      <w:r>
        <w:rPr>
          <w:rFonts w:asciiTheme="minorHAnsi" w:hAnsiTheme="minorHAnsi" w:cstheme="minorHAnsi"/>
          <w:color w:val="000000"/>
        </w:rPr>
        <w:t>рада су верска настава и грађанско васпитање и други предмети одређени планом и програмом наставе и учења.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Додатну наставу школа остварује за ученика који постиже изузетне резултате или показује интересовање за продубљивање знања из одређених предмета.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Д</w:t>
      </w:r>
      <w:r>
        <w:rPr>
          <w:rFonts w:asciiTheme="minorHAnsi" w:hAnsiTheme="minorHAnsi" w:cstheme="minorHAnsi"/>
          <w:color w:val="000000"/>
        </w:rPr>
        <w:t>опунску наставу школа остварује са ученицима који имају потешкоћа у савладавању програма из појединих предмета или са ученицима који желе да унапреде постигнућа у одређеној наставној области.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 је дужан да похађа допунску наставу уколико се процени д</w:t>
      </w:r>
      <w:r>
        <w:rPr>
          <w:rFonts w:asciiTheme="minorHAnsi" w:hAnsiTheme="minorHAnsi" w:cstheme="minorHAnsi"/>
          <w:color w:val="000000"/>
        </w:rPr>
        <w:t>а је то потребно.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Припремна настава остварује се за редовног ученика који се упућује на полагање разредног испита и за ванредног ученика, остварује се и за ученика који је упућен на полагање поправног испита. Припремна настава такође се организује за учен</w:t>
      </w:r>
      <w:r>
        <w:rPr>
          <w:rFonts w:asciiTheme="minorHAnsi" w:hAnsiTheme="minorHAnsi" w:cstheme="minorHAnsi"/>
          <w:color w:val="000000"/>
        </w:rPr>
        <w:t>ике завршног разреда ради полагања матурског, односно завршног испита.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Факултативни облици образовно-васпитног рада су настава језика националне мањине са елементима националне културе, другог, трећег страног језика и предмета потребних за даље школовање,</w:t>
      </w:r>
      <w:r>
        <w:rPr>
          <w:rFonts w:asciiTheme="minorHAnsi" w:hAnsiTheme="minorHAnsi" w:cstheme="minorHAnsi"/>
          <w:color w:val="000000"/>
        </w:rPr>
        <w:t xml:space="preserve"> стручно оспособљавање или развој ученика и ваннаставни облици - хор, оркестар, позориште, екскурзије, културно-уметничке, техничке, проналазачке, хуманитарне, спортско-рекреативне и друге активности.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Факултативни облици образовно-васпитног рада обавезни </w:t>
      </w:r>
      <w:r>
        <w:rPr>
          <w:rFonts w:asciiTheme="minorHAnsi" w:hAnsiTheme="minorHAnsi" w:cstheme="minorHAnsi"/>
          <w:color w:val="000000"/>
        </w:rPr>
        <w:t>су за ученике који се за њих определе.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51</w:t>
      </w:r>
      <w:r>
        <w:rPr>
          <w:rFonts w:asciiTheme="minorHAnsi" w:hAnsiTheme="minorHAnsi" w:cstheme="minorHAnsi"/>
          <w:b/>
          <w:bCs/>
          <w:color w:val="000000"/>
        </w:rPr>
        <w:t>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Образовно васпитни, васпитно образовни и васпитни рад у установи обавља наставник, васпитач и стручни сарадник, а могу се ангажовати и друга лица у складу са посебним законом.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Наставник остварује наставу и </w:t>
      </w:r>
      <w:r>
        <w:rPr>
          <w:rFonts w:asciiTheme="minorHAnsi" w:hAnsiTheme="minorHAnsi" w:cstheme="minorHAnsi"/>
          <w:color w:val="000000"/>
        </w:rPr>
        <w:t>друге облике образовно-васпитног рада. 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Стручне послове у школи обављају стручни сарадници: психолог, педагог и библиотекар. </w:t>
      </w:r>
    </w:p>
    <w:p w:rsidR="00AC4231" w:rsidRDefault="00AC4231">
      <w:pPr>
        <w:spacing w:beforeAutospacing="0" w:afterAutospacing="0"/>
        <w:rPr>
          <w:rFonts w:asciiTheme="minorHAnsi" w:hAnsiTheme="minorHAnsi" w:cstheme="minorHAnsi"/>
          <w:color w:val="000000"/>
        </w:rPr>
      </w:pP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Посебан облик образовно васпитног рада је рад са ученицима на кућном и болничком лечењу, а настава може да се организује и као на</w:t>
      </w:r>
      <w:r>
        <w:rPr>
          <w:rFonts w:asciiTheme="minorHAnsi" w:hAnsiTheme="minorHAnsi" w:cstheme="minorHAnsi"/>
          <w:color w:val="000000"/>
        </w:rPr>
        <w:t>става код куће и на даљину, у складу са посебним законом. 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theme="minorHAnsi"/>
          <w:color w:val="000000"/>
        </w:rPr>
        <w:t xml:space="preserve">Практичну наставу може остваривати предузеће или физичко лице или правно лице у складу са законом. </w:t>
      </w:r>
      <w:r>
        <w:rPr>
          <w:rFonts w:asciiTheme="minorHAnsi" w:hAnsiTheme="minorHAnsi" w:cs="Times New Roman"/>
        </w:rPr>
        <w:t>Практичну наставу и праксу школа може да остварује у сарадњи са предузећем, установом или другом о</w:t>
      </w:r>
      <w:r>
        <w:rPr>
          <w:rFonts w:asciiTheme="minorHAnsi" w:hAnsiTheme="minorHAnsi" w:cs="Times New Roman"/>
        </w:rPr>
        <w:t xml:space="preserve">рганизацијом, а време, начин и услови за остваривање практичне наставе и праксе утврђују се уговором.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Педагошки асистент пружа помоћ и додатну подршку ученицима у складу са њиховим потребама и помоћ наставницима и стручним сарадницима у циљу унапређења њ</w:t>
      </w:r>
      <w:r>
        <w:rPr>
          <w:rFonts w:asciiTheme="minorHAnsi" w:hAnsiTheme="minorHAnsi" w:cstheme="minorHAnsi"/>
          <w:color w:val="000000"/>
        </w:rPr>
        <w:t>иховог рада са ученицима којима је потребна додатна образовна подршка.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lastRenderedPageBreak/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52</w:t>
      </w:r>
      <w:r>
        <w:rPr>
          <w:rFonts w:asciiTheme="minorHAnsi" w:hAnsiTheme="minorHAnsi" w:cstheme="minorHAnsi"/>
          <w:b/>
          <w:bCs/>
          <w:color w:val="000000"/>
        </w:rPr>
        <w:t>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Настава се изводи у одељењу, групи, односно појединачно, у складу са планом и програмом наставе и учења.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 ученике и одрасле којима је услед социјалне ускраћености, сметњи у</w:t>
      </w:r>
      <w:r>
        <w:rPr>
          <w:rFonts w:asciiTheme="minorHAnsi" w:hAnsiTheme="minorHAnsi" w:cstheme="minorHAnsi"/>
          <w:color w:val="000000"/>
        </w:rPr>
        <w:t xml:space="preserve"> развоју, инвалидитета, тешкоћа у учењу, ризика од раног напуштања школовања и других разлога потребна додатна подршка у образовању и васпитању, установа обезбеђује отклањање комуникацијских и других препрека, прилагођавање начина остваривања школског прог</w:t>
      </w:r>
      <w:r>
        <w:rPr>
          <w:rFonts w:asciiTheme="minorHAnsi" w:hAnsiTheme="minorHAnsi" w:cstheme="minorHAnsi"/>
          <w:color w:val="000000"/>
        </w:rPr>
        <w:t>рама и индивидуални образовни план.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Ученику који постиже резултате који превазилазе очекивани ниво образовних постигнућа установа обезбеђује прилагођавање начина остваривања школског програма и индивидуални образовни план (.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ИОП је посебан акт који има з</w:t>
      </w:r>
      <w:r>
        <w:rPr>
          <w:rFonts w:asciiTheme="minorHAnsi" w:hAnsiTheme="minorHAnsi" w:cstheme="minorHAnsi"/>
          <w:color w:val="000000"/>
        </w:rPr>
        <w:t>а циљ оптимални развој ученика. Израђује га тим за додатну подршку ученику у сагласности са родитељем, односно другим законским заступником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Постоје ИОП 1, 2. и 3. ИОП 1 представља прилагођавање начина рада и услова остваривања образовно васпитног</w:t>
      </w:r>
      <w:r>
        <w:rPr>
          <w:rFonts w:asciiTheme="minorHAnsi" w:hAnsiTheme="minorHAnsi" w:cstheme="minorHAnsi"/>
          <w:color w:val="000000"/>
        </w:rPr>
        <w:t xml:space="preserve"> рада ученику; ИОП 2 је прилагођавање садржаја и начина остваривања програма наставе ученику, а ИОП 3 представља проширивање и продубљивање садржаја образовно-васпитног рада за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ИОП доноси педагошки колегијум установе на предлог тима за инклузивно</w:t>
      </w:r>
      <w:r>
        <w:rPr>
          <w:rFonts w:asciiTheme="minorHAnsi" w:hAnsiTheme="minorHAnsi" w:cstheme="minorHAnsi"/>
          <w:color w:val="000000"/>
        </w:rPr>
        <w:t xml:space="preserve"> образовање, односно тима за пружање додатне подршке ученику.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53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Образовно-васпитни рад школе остварује се у току школске године која почиње 1. септембра, а завршава се 31. августа наредне године. Организује се у два полугодишта.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Настава у школи се и</w:t>
      </w:r>
      <w:r>
        <w:rPr>
          <w:rFonts w:asciiTheme="minorHAnsi" w:hAnsiTheme="minorHAnsi" w:cstheme="minorHAnsi"/>
          <w:color w:val="000000"/>
        </w:rPr>
        <w:t>зводи у једној или две смене, по распореду часова, који утврђује директор школе, уз прибављено мишљење стручних органа, за сваку школску годину.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Време почетка наставе, распоред смена, време почетка и завршетка часова, трајање одмора и друго утврђује се го</w:t>
      </w:r>
      <w:r>
        <w:rPr>
          <w:rFonts w:asciiTheme="minorHAnsi" w:hAnsiTheme="minorHAnsi" w:cstheme="minorHAnsi"/>
          <w:color w:val="000000"/>
        </w:rPr>
        <w:t>дишњим планом рада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Ученици имају школски распуст. Време, трајање и организација образовно-васпитног рада и школског распуста утврђује се школским календаром, који, у изузетним случајевима, може да се мења одлуком министра и на захтев школе уз сагла</w:t>
      </w:r>
      <w:r>
        <w:rPr>
          <w:rFonts w:asciiTheme="minorHAnsi" w:hAnsiTheme="minorHAnsi" w:cstheme="minorHAnsi"/>
          <w:color w:val="000000"/>
        </w:rPr>
        <w:t>сност министра. Такође, школски календар може се мењати и на захтев јединице локалне самоуправе, уз сагласност министра.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Испити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54</w:t>
      </w:r>
      <w:r>
        <w:rPr>
          <w:rFonts w:asciiTheme="minorHAnsi" w:hAnsiTheme="minorHAnsi" w:cstheme="minorHAnsi"/>
          <w:b/>
          <w:bCs/>
          <w:color w:val="000000"/>
        </w:rPr>
        <w:t>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Испити се полажу по предметима и разредима.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У школи се полажу разредни, поправни и допиунски испит. Испит се полаже </w:t>
      </w:r>
      <w:r>
        <w:rPr>
          <w:rFonts w:asciiTheme="minorHAnsi" w:hAnsiTheme="minorHAnsi" w:cstheme="minorHAnsi"/>
          <w:color w:val="000000"/>
        </w:rPr>
        <w:t>пред комисијом од најмање три члана, од којих су најмање два стручна за предмет. Чланове комисије одређује директор.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Рокови за полагање испита утврђују се општим актом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Ученик који није приступио испиту из неоправданих разлога или који одустане од </w:t>
      </w:r>
      <w:r>
        <w:rPr>
          <w:rFonts w:asciiTheme="minorHAnsi" w:hAnsiTheme="minorHAnsi" w:cstheme="minorHAnsi"/>
          <w:color w:val="000000"/>
        </w:rPr>
        <w:t>испита - сматра се да није положио испит.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Ученик полаже разредни испит ако из оправданих разлога није присуствовао више од једне трећине предвиђеног броја часова, а оцењивањем се утврди да није остварио одређене циљеве, прописане исходе и стандарде </w:t>
      </w:r>
      <w:r>
        <w:rPr>
          <w:rFonts w:asciiTheme="minorHAnsi" w:hAnsiTheme="minorHAnsi" w:cstheme="minorHAnsi"/>
          <w:color w:val="000000"/>
        </w:rPr>
        <w:t>постигнућа у току савладавања школског програма. Ако из неког предмета у школи није организована настава такође се полаже разредни испит. М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Ученик који на крају другог полугодишта или на разредном испиту има до две недовољне оцене из обавезних предмета и и</w:t>
      </w:r>
      <w:r>
        <w:rPr>
          <w:rFonts w:asciiTheme="minorHAnsi" w:hAnsiTheme="minorHAnsi" w:cstheme="minorHAnsi"/>
          <w:i/>
          <w:iCs/>
          <w:color w:val="000000"/>
        </w:rPr>
        <w:t xml:space="preserve">зборних програма који се оцењују бројчано полаже </w:t>
      </w:r>
      <w:r>
        <w:rPr>
          <w:rFonts w:asciiTheme="minorHAnsi" w:hAnsiTheme="minorHAnsi" w:cstheme="minorHAnsi"/>
          <w:i/>
          <w:iCs/>
          <w:color w:val="000000"/>
        </w:rPr>
        <w:lastRenderedPageBreak/>
        <w:t>поправни испит у школи у којој стиче образовање, у августовском испитном року, а ученик завршног разреда у јунском и августовском испитном року.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 xml:space="preserve">Ако ученик прелази у другу школу, односно на други образовни </w:t>
      </w:r>
      <w:r>
        <w:rPr>
          <w:rFonts w:asciiTheme="minorHAnsi" w:hAnsiTheme="minorHAnsi" w:cstheme="minorHAnsi"/>
          <w:i/>
          <w:iCs/>
          <w:color w:val="000000"/>
        </w:rPr>
        <w:t>профил полаже допунске испите из предмета који нису били утврђени школским програмом односно наставним планом и програмом који је ученик започео да савлађује, у роковима утврђеним решењем сагласно општем акту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 xml:space="preserve">Лице на преквалификацији полаже испите </w:t>
      </w:r>
      <w:r>
        <w:rPr>
          <w:rFonts w:asciiTheme="minorHAnsi" w:hAnsiTheme="minorHAnsi" w:cstheme="minorHAnsi"/>
          <w:i/>
          <w:iCs/>
          <w:color w:val="000000"/>
        </w:rPr>
        <w:t>из стручних предмета које одреди комисија од чланова из састава наставничког већа школе које именује директор.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 xml:space="preserve">Ученик на доквалификацији полаже допунске испите из предмета чији садржаји нису претежно исти и предмета који нису утврђени школским програмом, </w:t>
      </w:r>
      <w:r>
        <w:rPr>
          <w:rFonts w:asciiTheme="minorHAnsi" w:hAnsiTheme="minorHAnsi" w:cstheme="minorHAnsi"/>
          <w:i/>
          <w:iCs/>
          <w:color w:val="000000"/>
        </w:rPr>
        <w:t>односно планом и програмом наставе и учења, као и испите завршног разреда, о чему одлуку доноси комисија од чланова из састава наставничког већа школе које решењем одређује директор.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55</w:t>
      </w:r>
      <w:r>
        <w:rPr>
          <w:rFonts w:asciiTheme="minorHAnsi" w:hAnsiTheme="minorHAnsi" w:cstheme="minorHAnsi"/>
          <w:b/>
          <w:bCs/>
          <w:color w:val="000000"/>
        </w:rPr>
        <w:t>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Општу матуру полажу ученици по завршеном четвртом разреду средњ</w:t>
      </w:r>
      <w:r>
        <w:rPr>
          <w:rFonts w:asciiTheme="minorHAnsi" w:hAnsiTheme="minorHAnsi" w:cstheme="minorHAnsi"/>
          <w:color w:val="000000"/>
        </w:rPr>
        <w:t>ег општег образовања и васпитања у гимназији, а може да је полаже и ученик након завршеног четвртог разреда средњег стручног и уметничког образовања у складу са програмом опште матуре.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Стручном и уметничком матуром проверава се стеченост компетенција и ус</w:t>
      </w:r>
      <w:r>
        <w:rPr>
          <w:rFonts w:asciiTheme="minorHAnsi" w:hAnsiTheme="minorHAnsi" w:cstheme="minorHAnsi"/>
          <w:color w:val="000000"/>
        </w:rPr>
        <w:t>војености посебних стандарда постигнућа прописаних стандардом квалификације у оквиру одговарајућег занимања и за наставак образовања у научној, стручној и уметничкој области у којој је стекао средње образовање и васпитање, на струковним или академским студ</w:t>
      </w:r>
      <w:r>
        <w:rPr>
          <w:rFonts w:asciiTheme="minorHAnsi" w:hAnsiTheme="minorHAnsi" w:cstheme="minorHAnsi"/>
          <w:color w:val="000000"/>
        </w:rPr>
        <w:t>ијама без полагања пријемног испита у складу са законом којим се уређује високо образовање.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Завршним испитом средњег стручног образовања и васпитања проверава се стеченост компетенција дефинисаних стандардом квалификација за обављање послова одговарајућег</w:t>
      </w:r>
      <w:r>
        <w:rPr>
          <w:rFonts w:asciiTheme="minorHAnsi" w:hAnsiTheme="minorHAnsi" w:cstheme="minorHAnsi"/>
          <w:color w:val="000000"/>
        </w:rPr>
        <w:t xml:space="preserve"> занимања. Завршни испит полаже ученик након завршеног средњег стручног образовања и васпитања у трогодишњем трајању.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Специјалистички, односно мајсторски испит полаже лице након савладаног програма специјалистичког, односно мајсторског образовања.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5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6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Ванредни ученик полаже испит из сваког предмета утврђеног планом и програмом наставе и учења, осим из предмета физичко васпитање, ако је старији од 20 година. </w:t>
      </w:r>
    </w:p>
    <w:p w:rsidR="00AC4231" w:rsidRDefault="00AC4231">
      <w:pPr>
        <w:spacing w:beforeAutospacing="0" w:afterAutospacing="0"/>
        <w:rPr>
          <w:rFonts w:asciiTheme="minorHAnsi" w:hAnsiTheme="minorHAnsi" w:cstheme="minorHAnsi"/>
          <w:color w:val="000000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57</w:t>
      </w:r>
      <w:r>
        <w:rPr>
          <w:rFonts w:asciiTheme="minorHAnsi" w:hAnsiTheme="minorHAnsi" w:cstheme="minorHAnsi"/>
          <w:b/>
          <w:bCs/>
          <w:color w:val="000000"/>
        </w:rPr>
        <w:t>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Поправни испит полаже ученик у школи у којој стиче образовање и васпитање у августов</w:t>
      </w:r>
      <w:r>
        <w:rPr>
          <w:rFonts w:asciiTheme="minorHAnsi" w:hAnsiTheme="minorHAnsi" w:cstheme="minorHAnsi"/>
          <w:color w:val="000000"/>
        </w:rPr>
        <w:t>ском Испитном року, а ученик завршног разреда у јунском и августовском испитном року.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 завршног разреда који је положио разредни испит има право да у истом испитном року полаже завршни или матурски испит, односно да полаже поправни испит ако није по</w:t>
      </w:r>
      <w:r>
        <w:rPr>
          <w:rFonts w:asciiTheme="minorHAnsi" w:hAnsiTheme="minorHAnsi" w:cstheme="minorHAnsi"/>
          <w:color w:val="000000"/>
        </w:rPr>
        <w:t>ложио разредни испит.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Члан 115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Оцена на испиту утврђује се на основу остварености прописаних циљева, исхода, стандарда постигнућа ученика и стандарда квалификација већином гласова укупног броја чланова комисије, у складу са Законом. Оцена комисије је кон</w:t>
      </w:r>
      <w:r>
        <w:rPr>
          <w:rFonts w:asciiTheme="minorHAnsi" w:hAnsiTheme="minorHAnsi"/>
        </w:rPr>
        <w:t xml:space="preserve">ачна.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Ученик може дневно да полаже испит само из једног предмета. </w:t>
      </w:r>
    </w:p>
    <w:p w:rsidR="00AC4231" w:rsidRDefault="00AC4231">
      <w:pPr>
        <w:spacing w:beforeAutospacing="0" w:afterAutospacing="0"/>
        <w:jc w:val="both"/>
        <w:rPr>
          <w:rFonts w:asciiTheme="minorHAnsi" w:hAnsiTheme="minorHAnsi" w:cstheme="minorHAnsi"/>
          <w:color w:val="000000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Друге активности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lastRenderedPageBreak/>
        <w:t xml:space="preserve">Члан </w:t>
      </w:r>
      <w:r>
        <w:rPr>
          <w:rFonts w:asciiTheme="minorHAnsi" w:hAnsiTheme="minorHAnsi" w:cstheme="minorHAnsi"/>
          <w:b/>
          <w:bCs/>
          <w:color w:val="000000"/>
          <w:lang w:val="sr-Latn-RS"/>
        </w:rPr>
        <w:t>58</w:t>
      </w:r>
      <w:r>
        <w:rPr>
          <w:rFonts w:asciiTheme="minorHAnsi" w:hAnsiTheme="minorHAnsi" w:cstheme="minorHAnsi"/>
          <w:b/>
          <w:bCs/>
          <w:color w:val="000000"/>
        </w:rPr>
        <w:t>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Школа планира извођење екскурзије и излета на начин и под условима прописаним планом и програмом наставе и учења. Програм екскурзије и излета је део школског пр</w:t>
      </w:r>
      <w:r>
        <w:rPr>
          <w:rFonts w:asciiTheme="minorHAnsi" w:hAnsiTheme="minorHAnsi" w:cstheme="minorHAnsi"/>
          <w:color w:val="000000"/>
        </w:rPr>
        <w:t>ограма и годишњег плана рада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При извођењу екскурзије и излета мора се водити рачуна о заштити и безбедности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Културне, спортске и друге активности школа предузима на основу програма активности (свечаности поводом прославе Светог Саве, дана</w:t>
      </w:r>
      <w:r>
        <w:rPr>
          <w:rFonts w:asciiTheme="minorHAnsi" w:hAnsiTheme="minorHAnsi" w:cstheme="minorHAnsi"/>
          <w:color w:val="000000"/>
        </w:rPr>
        <w:t xml:space="preserve"> школе, државних празника и других пригодних манифестација, организовање изложби ученичких радова, приредби ученика, спортских такмичења и предавања за родитеље и остале грађане).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Школа у току године може организовати недељу школског спорта.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Програм култ</w:t>
      </w:r>
      <w:r>
        <w:rPr>
          <w:rFonts w:asciiTheme="minorHAnsi" w:hAnsiTheme="minorHAnsi" w:cstheme="minorHAnsi"/>
          <w:color w:val="000000"/>
        </w:rPr>
        <w:t>урних и других активности саставни су део годишњег плана рада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Школа може, уколико се за тим укаже потреба, да организује производни и други друштвено-користан рад ученика у коме узимају учешће сви ученици према узрасним и другим могућностима.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Избор овог облика рада и његово програмирање врши се годишњим планом рада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Школа организује слободне активности ученика, полазећи од испољених жеља, интересовања и способности ученика. Учешће ученика у слободним активностима је добровољно, и одвија </w:t>
      </w:r>
      <w:r>
        <w:rPr>
          <w:rFonts w:asciiTheme="minorHAnsi" w:hAnsiTheme="minorHAnsi" w:cstheme="minorHAnsi"/>
          <w:color w:val="000000"/>
        </w:rPr>
        <w:t>се уз помоћ и стручне савете наставника. Школа обезбеђује материјална средства и друге услове за остваривање ових активности.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Облике и програм слободних активности школа утврђује годишњим планом рада. </w:t>
      </w:r>
    </w:p>
    <w:p w:rsidR="00AC4231" w:rsidRDefault="00AC4231">
      <w:pPr>
        <w:spacing w:beforeAutospacing="0" w:afterAutospacing="0"/>
        <w:jc w:val="center"/>
        <w:rPr>
          <w:rFonts w:asciiTheme="minorHAnsi" w:hAnsiTheme="minorHAnsi" w:cs="Times New Roman"/>
          <w:bCs/>
        </w:rPr>
      </w:pPr>
      <w:bookmarkStart w:id="7" w:name="str_23"/>
      <w:bookmarkEnd w:id="7"/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bookmarkStart w:id="8" w:name="str_12"/>
      <w:bookmarkEnd w:id="8"/>
      <w:r>
        <w:rPr>
          <w:rFonts w:asciiTheme="minorHAnsi" w:hAnsiTheme="minorHAnsi" w:cstheme="minorHAnsi"/>
          <w:color w:val="000000"/>
        </w:rPr>
        <w:t>VIII Ученици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9" w:name="str_26"/>
      <w:bookmarkEnd w:id="9"/>
      <w:r>
        <w:rPr>
          <w:rFonts w:asciiTheme="minorHAnsi" w:hAnsiTheme="minorHAnsi" w:cstheme="minorHAnsi"/>
          <w:b/>
          <w:bCs/>
          <w:color w:val="000000"/>
        </w:rPr>
        <w:t>Упис ученика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59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 први разред с</w:t>
      </w:r>
      <w:r>
        <w:rPr>
          <w:rFonts w:asciiTheme="minorHAnsi" w:hAnsiTheme="minorHAnsi" w:cstheme="minorHAnsi"/>
          <w:color w:val="000000"/>
        </w:rPr>
        <w:t>редње школе може да се упише лице са стеченим основним образовањем и васпитањем, у складу са посебним законом.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Лице које је завршило у иностранству основно образовање и васпитање или један од последња два разреда основног образовања, односно које је заврш</w:t>
      </w:r>
      <w:r>
        <w:rPr>
          <w:rFonts w:asciiTheme="minorHAnsi" w:hAnsiTheme="minorHAnsi" w:cstheme="minorHAnsi"/>
          <w:color w:val="000000"/>
        </w:rPr>
        <w:t>ило у Републици Србији страну школу или један од последња два разреда основног образовања, може да се упише у школу ако му се призна страна школска исправа.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Након завршеног средњег образовања и васпитања у школу може да се упише лице ради преквалификације</w:t>
      </w:r>
      <w:r>
        <w:rPr>
          <w:rFonts w:asciiTheme="minorHAnsi" w:hAnsiTheme="minorHAnsi" w:cstheme="minorHAnsi"/>
          <w:color w:val="000000"/>
        </w:rPr>
        <w:t>, доквалификације, специјалистичког или мајсторског образовања.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60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 се уписује у средњу школу након завршеног осмог разреда и положеног завршног испита којим се процењује степен остварености општих и посебних стандарда постигнућа у основном об</w:t>
      </w:r>
      <w:r>
        <w:rPr>
          <w:rFonts w:asciiTheme="minorHAnsi" w:hAnsiTheme="minorHAnsi" w:cstheme="minorHAnsi"/>
          <w:color w:val="000000"/>
        </w:rPr>
        <w:t>разовању и васпитању.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Ученику који положи завршни испит издаје се уверење и он стиче право на упис у средњу школу, без полагања квалификационог испита, осим пријемног испита за проверу изузетних способности.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61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У установи чији је оснивач Република </w:t>
      </w:r>
      <w:r>
        <w:rPr>
          <w:rFonts w:asciiTheme="minorHAnsi" w:hAnsiTheme="minorHAnsi" w:cstheme="minorHAnsi"/>
          <w:color w:val="000000"/>
        </w:rPr>
        <w:t>Србија, аутономна покрајина или јединица локалне самоуправе обезбеђује се бесплатно средње образовање редовних и ванредних ученика под једнаким условима, у складу са Законом и посебним законом.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Редован ученик јесте лице које је у првом разреду средњег обр</w:t>
      </w:r>
      <w:r>
        <w:rPr>
          <w:rFonts w:asciiTheme="minorHAnsi" w:hAnsiTheme="minorHAnsi" w:cstheme="minorHAnsi"/>
          <w:color w:val="000000"/>
        </w:rPr>
        <w:t>азовања и образовања за рад млађе од 17, а ванредан ученик - лице старије од 17 година.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Изузетно, и лице млађе од 17 година може да стиче средње образовање или образовање за рад у својству ванредног ученика уз сагласност министра за послове образовања и т</w:t>
      </w:r>
      <w:r>
        <w:rPr>
          <w:rFonts w:asciiTheme="minorHAnsi" w:hAnsiTheme="minorHAnsi" w:cstheme="minorHAnsi"/>
          <w:color w:val="000000"/>
        </w:rPr>
        <w:t xml:space="preserve">о: </w:t>
      </w:r>
      <w:r>
        <w:rPr>
          <w:rFonts w:asciiTheme="minorHAnsi" w:hAnsiTheme="minorHAnsi" w:cstheme="minorHAnsi"/>
          <w:color w:val="000000"/>
        </w:rPr>
        <w:lastRenderedPageBreak/>
        <w:t>лице које се професионално бави спортом; чија природа болести објективно не дозвољава редовно похађање наставе; у другим случајевима када објективне околности не дозвољавају редовно похађање наставе.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Изузетно лице старије од 17 година које је претходне</w:t>
      </w:r>
      <w:r>
        <w:rPr>
          <w:rFonts w:asciiTheme="minorHAnsi" w:hAnsiTheme="minorHAnsi" w:cstheme="minorHAnsi"/>
          <w:color w:val="000000"/>
        </w:rPr>
        <w:t xml:space="preserve"> школске године завршило основну школу у трајању од осма година може у наредној школској години уписати средњу школу у својству редовног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Лице које стекне средње образовање, а жели да се преквалификује или доквалификује, стекне специјалистичко или</w:t>
      </w:r>
      <w:r>
        <w:rPr>
          <w:rFonts w:asciiTheme="minorHAnsi" w:hAnsiTheme="minorHAnsi" w:cstheme="minorHAnsi"/>
          <w:color w:val="000000"/>
        </w:rPr>
        <w:t xml:space="preserve"> мајсторско образовање, плаћа школарину. Изузетно, лице које се из здравствених разлога преквалификује или доквалификује не плаћа школарину.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Редован ученик може упоредо да савлађује план и програм наставе и учења, односно део плана и програма наставе и уч</w:t>
      </w:r>
      <w:r>
        <w:rPr>
          <w:rFonts w:asciiTheme="minorHAnsi" w:hAnsiTheme="minorHAnsi" w:cstheme="minorHAnsi"/>
          <w:color w:val="000000"/>
        </w:rPr>
        <w:t>ења за други образовни профил, као ванредан ученик.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Висину школарине утврђује министарство за послове образовања према врстама образовања и васпитања, с тим да поједини ванредни ученици старији од 17 година услед тешке материјалне и социјалне ситуације мо</w:t>
      </w:r>
      <w:r>
        <w:rPr>
          <w:rFonts w:asciiTheme="minorHAnsi" w:hAnsiTheme="minorHAnsi" w:cstheme="minorHAnsi"/>
          <w:color w:val="000000"/>
        </w:rPr>
        <w:t>гу бити ослобођени плаћања школарине.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62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 може да пређе у другу школу, односно други образовни профил ради завршавања започетог школовања, осим у школу, односно образовни профил за чији упис је прописана обавеза полагања пријемног испита. Учени</w:t>
      </w:r>
      <w:r>
        <w:rPr>
          <w:rFonts w:asciiTheme="minorHAnsi" w:hAnsiTheme="minorHAnsi" w:cstheme="minorHAnsi"/>
          <w:color w:val="000000"/>
        </w:rPr>
        <w:t>к полаже допунске испите из предмета који нису били утврђени школским програмом, односно планом и програмом наставе и учења, који је ученик започео да савлађује у роковима утврђеним решењем у складу са општим актом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Лице уписано у школу ради преквал</w:t>
      </w:r>
      <w:r>
        <w:rPr>
          <w:rFonts w:asciiTheme="minorHAnsi" w:hAnsiTheme="minorHAnsi" w:cstheme="minorHAnsi"/>
          <w:color w:val="000000"/>
        </w:rPr>
        <w:t>ификације полаже испите из стручних предмета које одреди комисија коју чине чланови наставничког већа школе, именовани решењем директора.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Лице уписано у школу ради доквалификације полаже допунске испите из предмета чији садржаји нису претежно исти, из пре</w:t>
      </w:r>
      <w:r>
        <w:rPr>
          <w:rFonts w:asciiTheme="minorHAnsi" w:hAnsiTheme="minorHAnsi" w:cstheme="minorHAnsi"/>
          <w:color w:val="000000"/>
        </w:rPr>
        <w:t>дмета који нису били утврђени школским програмом, односно планом и програмом наставе и учења и испите завршног разреда, о чему одлуку доноси комисија из састава наставничког већа именована решењем директора.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10" w:name="str_27"/>
      <w:bookmarkEnd w:id="10"/>
      <w:r>
        <w:rPr>
          <w:rFonts w:asciiTheme="minorHAnsi" w:hAnsiTheme="minorHAnsi" w:cstheme="minorHAnsi"/>
          <w:b/>
          <w:bCs/>
          <w:color w:val="000000"/>
        </w:rPr>
        <w:t>Оцењивање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63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Оцењивањем у школи процењује</w:t>
      </w:r>
      <w:r>
        <w:rPr>
          <w:rFonts w:asciiTheme="minorHAnsi" w:hAnsiTheme="minorHAnsi" w:cstheme="minorHAnsi"/>
          <w:color w:val="000000"/>
        </w:rPr>
        <w:t xml:space="preserve"> се оствареност прописаних исхода и стандарда постигнућа.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Оцењивање је формативно и сумативно.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Формативно оцењивање је редовно проверавање постигнућа и праћење владања ученика у току савладавања школског програма.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Сумативно оцењивање је вредновање </w:t>
      </w:r>
      <w:r>
        <w:rPr>
          <w:rFonts w:asciiTheme="minorHAnsi" w:hAnsiTheme="minorHAnsi" w:cstheme="minorHAnsi"/>
          <w:color w:val="000000"/>
        </w:rPr>
        <w:t>постигнућа ученика на крају програмске целине или за класификациони период, из предмета и владања.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Оцењивање се уређује законом о подзаконским актом.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64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Успех ученика оцењује се из предмета и из владања.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Оцена је јавна и мора бити образложена. Уче</w:t>
      </w:r>
      <w:r>
        <w:rPr>
          <w:rFonts w:asciiTheme="minorHAnsi" w:hAnsiTheme="minorHAnsi" w:cstheme="minorHAnsi"/>
          <w:color w:val="000000"/>
        </w:rPr>
        <w:t>ник се оцењује најмање четири пута у полугодишту, осим ако је недељни фонд часова предмета један час, када се оцењује најмање два пута у полугодишту.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У току школске године оцењивање је бројчано и описно. Закључна оцеан из предмета јесте бројчана и изводи </w:t>
      </w:r>
      <w:r>
        <w:rPr>
          <w:rFonts w:asciiTheme="minorHAnsi" w:hAnsiTheme="minorHAnsi" w:cstheme="minorHAnsi"/>
          <w:color w:val="000000"/>
        </w:rPr>
        <w:t>се на крају првог и другог полугодишта.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 који на крају школске године има прелазне оцене из сваког наставног предмета прелази у наредни разред.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Успех ученика из изборних програма верска настава и грађанско васпитање оцењује се описно, а из других и</w:t>
      </w:r>
      <w:r>
        <w:rPr>
          <w:rFonts w:asciiTheme="minorHAnsi" w:hAnsiTheme="minorHAnsi" w:cstheme="minorHAnsi"/>
          <w:color w:val="000000"/>
        </w:rPr>
        <w:t>зборних програма осим наведених, оцена је бројчана и утиче на општи успех.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Оцена из владања током године је описна, а закључна оцена из владања је бројчана и утиче на општи успех ученика. Владање ванредног ученика не оцењује се. 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Оцењивањем се процењује оствареност прописаних циљева и стандарда постигнућа у току савладавања школског програма.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Оцењивање је јавно и врши се у складу са законом и важећим подзаконским актом којим се уређује оцењивање ученика средње школе.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Ученик и род</w:t>
      </w:r>
      <w:r>
        <w:rPr>
          <w:rFonts w:asciiTheme="minorHAnsi" w:hAnsiTheme="minorHAnsi"/>
        </w:rPr>
        <w:t xml:space="preserve">итељ има право на образложење оцене, као и право увида у рад ученика (писмене радове, контролне задатке, тестове знања, производе практичног рада, презентације и др.) на основу кога је оцена дата.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Наставничко, одељењско и стручна већа планирају, прате и а</w:t>
      </w:r>
      <w:r>
        <w:rPr>
          <w:rFonts w:asciiTheme="minorHAnsi" w:hAnsiTheme="minorHAnsi"/>
        </w:rPr>
        <w:t>нализирају оцењивање и предлажу мере за унапређивање квалитета оцењивања и постигнућа ученика. У оквиру мера за унапређивање квалитета оцењивања и постигнућа ученика утврђује се план организовања допунске наставе са ученицима који имају тешкоће у савладава</w:t>
      </w:r>
      <w:r>
        <w:rPr>
          <w:rFonts w:asciiTheme="minorHAnsi" w:hAnsiTheme="minorHAnsi"/>
        </w:rPr>
        <w:t xml:space="preserve">њу програма из појединих предмета.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  <w:b/>
        </w:rPr>
      </w:pPr>
      <w:bookmarkStart w:id="11" w:name="clan_22"/>
      <w:bookmarkEnd w:id="11"/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67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Ученик, његов родитељ односно други законски заступник ученика има право на приговор на оцену из предмета и владања у току школске године; приговор на закључну оцену из предмета и владања на крају првог и друго</w:t>
      </w:r>
      <w:r>
        <w:rPr>
          <w:rFonts w:asciiTheme="minorHAnsi" w:hAnsiTheme="minorHAnsi" w:cstheme="minorHAnsi"/>
          <w:color w:val="000000"/>
        </w:rPr>
        <w:t>г полугодишта; приговор на испит.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Приговор на оцену из предмета и владања подноси се директору у року од три дана од саопштења оцене.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Приговор на закључну оцену из предмета и владања на крају првог и другог полугодишта подноси се директору у року од три </w:t>
      </w:r>
      <w:r>
        <w:rPr>
          <w:rFonts w:asciiTheme="minorHAnsi" w:hAnsiTheme="minorHAnsi" w:cstheme="minorHAnsi"/>
          <w:color w:val="000000"/>
        </w:rPr>
        <w:t>дана од дана добијања ђачке књижице, односно сведочанства, осим за ученике завршних разреда - где је рок 24 сата.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Приговор на испит подноси се директору у року од 24 сата од саопштења оцене на испиту.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Ученик, родитељ односно други законски заступник учен</w:t>
      </w:r>
      <w:r>
        <w:rPr>
          <w:rFonts w:asciiTheme="minorHAnsi" w:hAnsiTheme="minorHAnsi" w:cstheme="minorHAnsi"/>
          <w:color w:val="000000"/>
        </w:rPr>
        <w:t>ика има право да поднесе пријаву Министарству уколико сматра да су му повређена права утврђена Законом и другим законом, у случају доношења или недоношења одлуке органа установе по поднетој пријави, приговору или жалби.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12" w:name="str_28"/>
      <w:bookmarkEnd w:id="12"/>
      <w:r>
        <w:rPr>
          <w:rFonts w:asciiTheme="minorHAnsi" w:hAnsiTheme="minorHAnsi" w:cstheme="minorHAnsi"/>
          <w:b/>
          <w:bCs/>
          <w:color w:val="000000"/>
        </w:rPr>
        <w:t>Права ученика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68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Права учени</w:t>
      </w:r>
      <w:r>
        <w:rPr>
          <w:rFonts w:asciiTheme="minorHAnsi" w:hAnsiTheme="minorHAnsi" w:cstheme="minorHAnsi"/>
          <w:color w:val="000000"/>
        </w:rPr>
        <w:t>ка остварују се у складу са потврђеним међународним уговорима, Законом и другим законима.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Установа и запослени дужни су да обезбеде право ученика на: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квалитетан образовно-васпитни рад;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на уважавање личности;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подршку за свестрани развој личности и</w:t>
      </w:r>
      <w:r>
        <w:rPr>
          <w:rFonts w:asciiTheme="minorHAnsi" w:hAnsiTheme="minorHAnsi" w:cstheme="minorHAnsi"/>
          <w:color w:val="000000"/>
        </w:rPr>
        <w:t xml:space="preserve"> посебно исказане таленте и њихову афирмацију;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на заштиту од дискриминације, насиља, злостављања и занемаривања;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на благовремену и потпуну информацију о питањима од значаја за образовање и васпитање,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на информације о правима и обавезама,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- на </w:t>
      </w:r>
      <w:r>
        <w:rPr>
          <w:rFonts w:asciiTheme="minorHAnsi" w:hAnsiTheme="minorHAnsi" w:cstheme="minorHAnsi"/>
          <w:color w:val="000000"/>
        </w:rPr>
        <w:t>учешће у раду органа школе у складу са Законом и посебним законом,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на слободу удруживања (у групе, клубове, ученички парламент),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на јавност оцене и њено образложење,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на приговор на оцену и испит,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- на покретање иницијативе за преиспитивање одгово</w:t>
      </w:r>
      <w:r>
        <w:rPr>
          <w:rFonts w:asciiTheme="minorHAnsi" w:hAnsiTheme="minorHAnsi" w:cstheme="minorHAnsi"/>
          <w:color w:val="000000"/>
        </w:rPr>
        <w:t>рности ученика у образовно-васпитном процесу у случају неостваривања прописаних права,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на заштиту и правично поступање установе према ученику,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на стипендију, кредит, смештај и исхрану у дому ученика у складу са посебним законом,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на друга права у о</w:t>
      </w:r>
      <w:r>
        <w:rPr>
          <w:rFonts w:asciiTheme="minorHAnsi" w:hAnsiTheme="minorHAnsi" w:cstheme="minorHAnsi"/>
          <w:color w:val="000000"/>
        </w:rPr>
        <w:t>бласти образовања и васпитања у складу са посебним законом.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13" w:name="str_29"/>
      <w:bookmarkEnd w:id="13"/>
      <w:r>
        <w:rPr>
          <w:rFonts w:asciiTheme="minorHAnsi" w:hAnsiTheme="minorHAnsi" w:cstheme="minorHAnsi"/>
          <w:b/>
          <w:bCs/>
          <w:color w:val="000000"/>
        </w:rPr>
        <w:t>Обавезе ученика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69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 има обавезу да: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редовно похађа наставу и извршава школске обавезе;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 поштује правила понашања, одлуке директора и органа школе;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3) ради на усвајању знања, </w:t>
      </w:r>
      <w:r>
        <w:rPr>
          <w:rFonts w:asciiTheme="minorHAnsi" w:hAnsiTheme="minorHAnsi" w:cstheme="minorHAnsi"/>
          <w:color w:val="000000"/>
        </w:rPr>
        <w:t>вештина и вредносних ставова утврђених школским програмом, прати сопствени напредак и извештава о томе наставнике и родитеље, односно друге законске заступнике;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не омета извођење наставе и не напушта час без претходног одобрења наставника;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5) поштује </w:t>
      </w:r>
      <w:r>
        <w:rPr>
          <w:rFonts w:asciiTheme="minorHAnsi" w:hAnsiTheme="minorHAnsi" w:cstheme="minorHAnsi"/>
          <w:color w:val="000000"/>
        </w:rPr>
        <w:t>личност других ученика, наставника и осталих запослених у школи;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6) у поступку оцењивања покаже своје стварно знање без коришћења разних облика преписивања и других недозвољених облика;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7) стара се о очувању животне средине и понаша у складу са правилима</w:t>
      </w:r>
      <w:r>
        <w:rPr>
          <w:rFonts w:asciiTheme="minorHAnsi" w:hAnsiTheme="minorHAnsi" w:cstheme="minorHAnsi"/>
          <w:color w:val="000000"/>
        </w:rPr>
        <w:t xml:space="preserve"> еколошке етике;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8) чува имовину школе и чистоћу и естетски изглед школских просторија.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14" w:name="str_30"/>
      <w:bookmarkStart w:id="15" w:name="str_31"/>
      <w:bookmarkEnd w:id="14"/>
      <w:bookmarkEnd w:id="15"/>
      <w:r>
        <w:rPr>
          <w:rFonts w:asciiTheme="minorHAnsi" w:hAnsiTheme="minorHAnsi" w:cstheme="minorHAnsi"/>
          <w:b/>
          <w:bCs/>
          <w:color w:val="000000"/>
        </w:rPr>
        <w:t>Похваљивање и награђивање ученика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71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 који се истиче у учењу и другим аспектима школског рада похваљује се или награђује.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Услови и начин додељивања похв</w:t>
      </w:r>
      <w:r>
        <w:rPr>
          <w:rFonts w:asciiTheme="minorHAnsi" w:hAnsiTheme="minorHAnsi" w:cstheme="minorHAnsi"/>
          <w:color w:val="000000"/>
        </w:rPr>
        <w:t>ала и награда и избор ученика генерације уређују се општим актом установе.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Диплома или награда за изузетан успех као посебан облик признања у току школовања додељују се ученику за изузетан општи успех, изузетан успех из појединих наставних области или </w:t>
      </w:r>
      <w:r>
        <w:rPr>
          <w:rFonts w:asciiTheme="minorHAnsi" w:hAnsiTheme="minorHAnsi" w:cstheme="minorHAnsi"/>
          <w:color w:val="000000"/>
        </w:rPr>
        <w:t>предмета и за изузетна постигнућа у било којој области рада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Врсте диплома, награда, услове и начин додељивања - утврђује министар.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72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Похвале се додељују ученику за: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одличан успех и примерно владање;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 постигнут изузетан успех из појед</w:t>
      </w:r>
      <w:r>
        <w:rPr>
          <w:rFonts w:asciiTheme="minorHAnsi" w:hAnsiTheme="minorHAnsi" w:cstheme="minorHAnsi"/>
          <w:color w:val="000000"/>
        </w:rPr>
        <w:t>иних наставних области, односно за изузетан успех у појединим ваннаставним активностима;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3) освојено прво, друго или треће место на школским такмичењима;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"Ученика генерације";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5) "Спортисту генерације".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Похвале могу бити писмене и усмене, а саопштав</w:t>
      </w:r>
      <w:r>
        <w:rPr>
          <w:rFonts w:asciiTheme="minorHAnsi" w:hAnsiTheme="minorHAnsi" w:cstheme="minorHAnsi"/>
          <w:color w:val="000000"/>
        </w:rPr>
        <w:t>ају се јавно пред одељењем, свим запосленима у школи, или пред наставницима и родитељима.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73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Награде ученику могу бити у облику посебних диплома, уверења и књига, а у изузетним случајевима и у новчаним износима.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Награде ученицима могу додељивати и </w:t>
      </w:r>
      <w:r>
        <w:rPr>
          <w:rFonts w:asciiTheme="minorHAnsi" w:hAnsiTheme="minorHAnsi" w:cstheme="minorHAnsi"/>
          <w:color w:val="000000"/>
        </w:rPr>
        <w:t>спонзори, односно донатори, на основу критеријума које пропишу својим актима.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Ученици могу добити и друге облике материјалног награђивања који се исказују кроз плаћене екскурзије, летовања, одморе, куповину спортске опреме, реквизита и слично.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Награде се</w:t>
      </w:r>
      <w:r>
        <w:rPr>
          <w:rFonts w:asciiTheme="minorHAnsi" w:hAnsiTheme="minorHAnsi" w:cstheme="minorHAnsi"/>
          <w:color w:val="000000"/>
        </w:rPr>
        <w:t xml:space="preserve"> могу додељивати и групи ученика или целом одељењу за постигнуте резултате на такмичењима, у учењу, на практичној настави, владању и слично.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Предлог за доделу награда и похвала даје одељенски старешина на основу мишљења одељенског већа, или стручног актив</w:t>
      </w:r>
      <w:r>
        <w:rPr>
          <w:rFonts w:asciiTheme="minorHAnsi" w:hAnsiTheme="minorHAnsi" w:cstheme="minorHAnsi"/>
          <w:color w:val="000000"/>
        </w:rPr>
        <w:t>а, односно на предлог органа или организације у којој се остварује програм практичне наставе, односно праксе.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74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Похвала "Ученик генерације" додељује се ученику завршног разреда под условима: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да је од првог до завршног разреда постигао одличан о</w:t>
      </w:r>
      <w:r>
        <w:rPr>
          <w:rFonts w:asciiTheme="minorHAnsi" w:hAnsiTheme="minorHAnsi" w:cstheme="minorHAnsi"/>
          <w:color w:val="000000"/>
        </w:rPr>
        <w:t>пшти успех из свих наставних предмета и примерно владање;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 да се у току школовања истицао у ваннаставним активностима;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3) да се у току школовања истицао у пружању помоћи другим ученицима, развијању односа другарског поверења, отворености, искрености ме</w:t>
      </w:r>
      <w:r>
        <w:rPr>
          <w:rFonts w:asciiTheme="minorHAnsi" w:hAnsiTheme="minorHAnsi" w:cstheme="minorHAnsi"/>
          <w:color w:val="000000"/>
        </w:rPr>
        <w:t>ђу ученицима и да ужива поверење међу друговима;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да је у току школовања имао правилан и коректан однос према наставницима, стручним сарадницима и другим запосленима школе, као и према родитељима других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Услови из овог члана морају бити кумулат</w:t>
      </w:r>
      <w:r>
        <w:rPr>
          <w:rFonts w:asciiTheme="minorHAnsi" w:hAnsiTheme="minorHAnsi" w:cstheme="minorHAnsi"/>
          <w:color w:val="000000"/>
        </w:rPr>
        <w:t>ивно испуњени.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Похвала се додељује једном ученику.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Ученика генерације проглашава наставничко веће, на предлог одељенског већа.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16" w:name="str_32"/>
      <w:bookmarkEnd w:id="16"/>
      <w:r>
        <w:rPr>
          <w:rFonts w:asciiTheme="minorHAnsi" w:hAnsiTheme="minorHAnsi" w:cstheme="minorHAnsi"/>
          <w:b/>
          <w:bCs/>
          <w:color w:val="000000"/>
        </w:rPr>
        <w:t>Одговорност ученика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75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Ученик треба да поштује правила понашања, а уколико повреди правила понашања у школи или не </w:t>
      </w:r>
      <w:r>
        <w:rPr>
          <w:rFonts w:asciiTheme="minorHAnsi" w:hAnsiTheme="minorHAnsi" w:cstheme="minorHAnsi"/>
          <w:color w:val="000000"/>
        </w:rPr>
        <w:t>поштује одлуке директора и органа школе, неоправдано изостане са наставе пет часова, односно ученик који својим понашањем угрожава друге у остваривању њихових права, школа ће, уз учешће родитеља односно другог законског заступника, појачати васпитни рад ак</w:t>
      </w:r>
      <w:r>
        <w:rPr>
          <w:rFonts w:asciiTheme="minorHAnsi" w:hAnsiTheme="minorHAnsi" w:cstheme="minorHAnsi"/>
          <w:color w:val="000000"/>
        </w:rPr>
        <w:t>тивностима у оквиру одељенске заједнице, одељенског старешине, педагога, психолога, посебних тимова, а када је неопходно и да сарађује са установама социјалне и здравствене заштите у циљу промене понашања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Ученик може да одговара за лакшу повреду </w:t>
      </w:r>
      <w:r>
        <w:rPr>
          <w:rFonts w:asciiTheme="minorHAnsi" w:hAnsiTheme="minorHAnsi" w:cstheme="minorHAnsi"/>
          <w:color w:val="000000"/>
        </w:rPr>
        <w:t>обавезе утврђену општим актом школе, за тежу повреду обавезе која је у време извршења била прописана Законом или посебним законом и за повреду забране, у складу са Законом.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17" w:name="str_33"/>
      <w:bookmarkEnd w:id="17"/>
      <w:r>
        <w:rPr>
          <w:rFonts w:asciiTheme="minorHAnsi" w:hAnsiTheme="minorHAnsi" w:cstheme="minorHAnsi"/>
          <w:b/>
          <w:bCs/>
          <w:color w:val="000000"/>
        </w:rPr>
        <w:t>Лакше повреде обавеза ученика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76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 одговара за лакше повреде обавеза у</w:t>
      </w:r>
      <w:r>
        <w:rPr>
          <w:rFonts w:asciiTheme="minorHAnsi" w:hAnsiTheme="minorHAnsi" w:cstheme="minorHAnsi"/>
          <w:color w:val="000000"/>
        </w:rPr>
        <w:t>тврђене статутом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Лакше повреде обавеза ученика су: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неоправдано изостајање са наставе и других облика образовно-васпитног рада до 25 часова у току школске године;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 ометање рада у одељењу;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3) недолично понашање према другим ученицима, наставн</w:t>
      </w:r>
      <w:r>
        <w:rPr>
          <w:rFonts w:asciiTheme="minorHAnsi" w:hAnsiTheme="minorHAnsi" w:cstheme="minorHAnsi"/>
          <w:color w:val="000000"/>
        </w:rPr>
        <w:t>ицима, стручним сарадницима и другим запосленима у Школи;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изазивање нереда у просторијама Школе и школском дворишту;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5) непоштовање одлука надлежних органа Школе;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6) необавештавање родитеља, односном другог законског заступника ученика о резултатима </w:t>
      </w:r>
      <w:r>
        <w:rPr>
          <w:rFonts w:asciiTheme="minorHAnsi" w:hAnsiTheme="minorHAnsi" w:cstheme="minorHAnsi"/>
          <w:color w:val="000000"/>
        </w:rPr>
        <w:t>учења и владања и непреношење порука одељенског старешине, других наставника и стручних сарадника;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7) оштећење школске зграде, просторија, инвентара, инсталација и прибора запослених у Школи;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8) оштећење или уништење личних ствари и прибора других ученик</w:t>
      </w:r>
      <w:r>
        <w:rPr>
          <w:rFonts w:asciiTheme="minorHAnsi" w:hAnsiTheme="minorHAnsi" w:cstheme="minorHAnsi"/>
          <w:color w:val="000000"/>
        </w:rPr>
        <w:t>а, наставника и других запослених у Школи;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9) неоправдано закашњавање на редовну наставу и друге облике образовно-васпитног рада;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10) нарушавање естетског изгледа Школе и школског дворишта;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11) и други облици лакше повреде обавеза </w:t>
      </w:r>
      <w:r>
        <w:rPr>
          <w:rFonts w:asciiTheme="minorHAnsi" w:hAnsiTheme="minorHAnsi" w:cstheme="minorHAnsi"/>
          <w:i/>
          <w:iCs/>
          <w:color w:val="000000"/>
        </w:rPr>
        <w:t xml:space="preserve">(овде се могу навести </w:t>
      </w:r>
      <w:r>
        <w:rPr>
          <w:rFonts w:asciiTheme="minorHAnsi" w:hAnsiTheme="minorHAnsi" w:cstheme="minorHAnsi"/>
          <w:i/>
          <w:iCs/>
          <w:color w:val="000000"/>
        </w:rPr>
        <w:t>и неке друге лакше повреде обавеза).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 лакшу повреду обавезе ученика могу се изрећи васпитне мере: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опомена;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 укор одељенског старешине;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3) укор одељенског већа, на основу изјашњавања наставника који изводе наставу у одељењу ученика, у складу са оп</w:t>
      </w:r>
      <w:r>
        <w:rPr>
          <w:rFonts w:asciiTheme="minorHAnsi" w:hAnsiTheme="minorHAnsi" w:cstheme="minorHAnsi"/>
          <w:color w:val="000000"/>
        </w:rPr>
        <w:t>штим актом школе.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Васпитне мере изричу се ученику без вођења дисциплинског поступка, у школској години у којој је учињена повреда обавезе. Опомену и укор одељенског старешине изриче одељенски старешина.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Услов за изрицање васпитне мере је претходно предуз</w:t>
      </w:r>
      <w:r>
        <w:rPr>
          <w:rFonts w:asciiTheme="minorHAnsi" w:hAnsiTheme="minorHAnsi" w:cstheme="minorHAnsi"/>
          <w:color w:val="000000"/>
        </w:rPr>
        <w:t>имање активности појачаног васпитног рада са учеником.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18" w:name="str_34"/>
      <w:bookmarkEnd w:id="18"/>
      <w:r>
        <w:rPr>
          <w:rFonts w:asciiTheme="minorHAnsi" w:hAnsiTheme="minorHAnsi" w:cstheme="minorHAnsi"/>
          <w:b/>
          <w:bCs/>
          <w:color w:val="000000"/>
        </w:rPr>
        <w:t>Повреде забране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77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 установи су забрањене дискриминација и дискриминаторно поступање, којим се на посредан или непосредан, отворен или прикривен начин неоправдано прави разлика или неједнако п</w:t>
      </w:r>
      <w:r>
        <w:rPr>
          <w:rFonts w:asciiTheme="minorHAnsi" w:hAnsiTheme="minorHAnsi" w:cstheme="minorHAnsi"/>
          <w:color w:val="000000"/>
        </w:rPr>
        <w:t>оступа, односно врши пропуштање (искључивање, ограничавање или давање првенства) у односу на лице или групе лица, као и на чланове њихових породица или њима блиска лица на отворен или прикривен начин, а која се заснива на раси, боји коже, прецима, држављан</w:t>
      </w:r>
      <w:r>
        <w:rPr>
          <w:rFonts w:asciiTheme="minorHAnsi" w:hAnsiTheme="minorHAnsi" w:cstheme="minorHAnsi"/>
          <w:color w:val="000000"/>
        </w:rPr>
        <w:t>ству, статусу мигранта односно расељеног лица, националној припадности или етничком пореклу, језику, верским или политичким убеђењима, полу, родном идентитету, сексуалној орјентацији, имовинском стању, социјалном и културном пореклу, рођењу, генетским особ</w:t>
      </w:r>
      <w:r>
        <w:rPr>
          <w:rFonts w:asciiTheme="minorHAnsi" w:hAnsiTheme="minorHAnsi" w:cstheme="minorHAnsi"/>
          <w:color w:val="000000"/>
        </w:rPr>
        <w:t>еностима, здравственом стању, сметњи у развоју и инвалидитету, брачном и породичном статусу, осуђиваности, старосном добу, изгледу, чланству у политичким, синдикалним и другим организацијама и другим стварним, односно претпостављеним личним својствима, као</w:t>
      </w:r>
      <w:r>
        <w:rPr>
          <w:rFonts w:asciiTheme="minorHAnsi" w:hAnsiTheme="minorHAnsi" w:cstheme="minorHAnsi"/>
          <w:color w:val="000000"/>
        </w:rPr>
        <w:t xml:space="preserve"> и по другим основима утврђеним законом којим се прописује забрана дискриминације.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78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 установи је забрањено физичко, психичко, социјално, сексуално, дигитално и свако друго насиље злостављање и занемаривање запосленог, ученика, одраслог, родитеља,</w:t>
      </w:r>
      <w:r>
        <w:rPr>
          <w:rFonts w:asciiTheme="minorHAnsi" w:hAnsiTheme="minorHAnsi" w:cstheme="minorHAnsi"/>
          <w:color w:val="000000"/>
        </w:rPr>
        <w:t xml:space="preserve"> односно другог законског заступника, или трећег лица у установи.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Под насиљем и злостављањем подразумева се сваки облик једанпут учињеног односно понављаног вербалног или невербалног понашања које има за последицу стварно или потенцијално угрожавање здрав</w:t>
      </w:r>
      <w:r>
        <w:rPr>
          <w:rFonts w:asciiTheme="minorHAnsi" w:hAnsiTheme="minorHAnsi" w:cstheme="minorHAnsi"/>
          <w:color w:val="000000"/>
        </w:rPr>
        <w:t>ља, развоја и достојанства личности ученика и одраслог.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Занемаривање и немарно поступање представља пропуштање установе или запосленог да обезбеди услове за правилан развој ученика и одраслог.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Под физичким насиљем сматра се физичко кажњавање ученика или од</w:t>
      </w:r>
      <w:r>
        <w:rPr>
          <w:rFonts w:asciiTheme="minorHAnsi" w:hAnsiTheme="minorHAnsi" w:cstheme="minorHAnsi"/>
          <w:color w:val="000000"/>
        </w:rPr>
        <w:t>раслог од стране запосленог, родитеља, односно другог законског заступника, или трећег лица у установи; свако понашање које може да доведе до стварног или потенцијалног телесног повређивања ученика, одраслог или запосленог; насилно понашање запосленог прем</w:t>
      </w:r>
      <w:r>
        <w:rPr>
          <w:rFonts w:asciiTheme="minorHAnsi" w:hAnsiTheme="minorHAnsi" w:cstheme="minorHAnsi"/>
          <w:color w:val="000000"/>
        </w:rPr>
        <w:t>а ученику или одраслом, као и ученика и одраслог према другом ученику, одраслом или запосленом.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Под психичким насиљем сматра се понашање које доводи до тренутног или трајног угрожавања психичког и емоционалног здравља и достојанства.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Под социјалним насиље</w:t>
      </w:r>
      <w:r>
        <w:rPr>
          <w:rFonts w:asciiTheme="minorHAnsi" w:hAnsiTheme="minorHAnsi" w:cstheme="minorHAnsi"/>
          <w:color w:val="000000"/>
        </w:rPr>
        <w:t>м сматра се искључивање ученика и одраслог из групе вршњака и различитих облика активности установе.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Под сексуалним насиљем и злостављањем сматра се понашање којим се ученик сексуално узнемирава, наводи или приморава на учешће у сексуалним активностима ко</w:t>
      </w:r>
      <w:r>
        <w:rPr>
          <w:rFonts w:asciiTheme="minorHAnsi" w:hAnsiTheme="minorHAnsi" w:cstheme="minorHAnsi"/>
          <w:color w:val="000000"/>
        </w:rPr>
        <w:t>је не жели, не схвата или за које није развојно дорастао или се користи за проституцију, порнографију и друге облике сексуалне експлоатације.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Под дигиталним насиљем и злостављањем сматра се злоупотреба информационо-комуникационих технологија, која може да</w:t>
      </w:r>
      <w:r>
        <w:rPr>
          <w:rFonts w:asciiTheme="minorHAnsi" w:hAnsiTheme="minorHAnsi" w:cstheme="minorHAnsi"/>
          <w:color w:val="000000"/>
        </w:rPr>
        <w:t xml:space="preserve"> има за последицу повреду друге личности и угрожавање достојанства и остварује се слањем порука електронском поштом, смс-ом, ммс-ом, путем веб сајта, четовањем, укључивањем у форуме, социјалне мреже и другим облицима дигиталне комуникације.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Забрањено је с</w:t>
      </w:r>
      <w:r>
        <w:rPr>
          <w:rFonts w:asciiTheme="minorHAnsi" w:hAnsiTheme="minorHAnsi" w:cstheme="minorHAnsi"/>
          <w:color w:val="000000"/>
        </w:rPr>
        <w:t xml:space="preserve">вако понашање запосленог према ученику и одраслом, ученика и одраслог према запосленом, родитеља, односно другог законског заступника или трећег лица према запосленом, запосленог према родитељу односно другом законском заступнику, ученика и одраслог према </w:t>
      </w:r>
      <w:r>
        <w:rPr>
          <w:rFonts w:asciiTheme="minorHAnsi" w:hAnsiTheme="minorHAnsi" w:cstheme="minorHAnsi"/>
          <w:color w:val="000000"/>
        </w:rPr>
        <w:t>другом ученику или одраслом, којим се вређа углед, част или достојанство.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 установи је забрањено страначко организовање и деловање и коришћење простора установе у те сврхе.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79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 одговара за повреду забране, ако је забрана у време када је повр</w:t>
      </w:r>
      <w:r>
        <w:rPr>
          <w:rFonts w:asciiTheme="minorHAnsi" w:hAnsiTheme="minorHAnsi" w:cstheme="minorHAnsi"/>
          <w:color w:val="000000"/>
        </w:rPr>
        <w:t>еда учињена била прописана Законом.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 учињену повреду забране (чл. 110-112. Закона) ученику се изриче васпитно-дисциплинска мера укор директора или укор наставничког већа; искључење ученика из школе, односно школе са домом</w:t>
      </w:r>
      <w:r>
        <w:rPr>
          <w:rFonts w:asciiTheme="minorHAnsi" w:hAnsiTheme="minorHAnsi" w:cstheme="minorHAnsi"/>
          <w:b/>
          <w:bCs/>
          <w:color w:val="000000"/>
        </w:rPr>
        <w:t>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19" w:name="str_35"/>
      <w:bookmarkEnd w:id="19"/>
      <w:r>
        <w:rPr>
          <w:rFonts w:asciiTheme="minorHAnsi" w:hAnsiTheme="minorHAnsi" w:cstheme="minorHAnsi"/>
          <w:b/>
          <w:bCs/>
          <w:color w:val="000000"/>
        </w:rPr>
        <w:t>Теже повреде обавеза ученика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80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Теже повреде обавеза ученика прописане су Законом. За тежу повреду обавезе ученик одговара ако је у време извршења обавеза била прописана Законом.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Теже повреде обавеза ученика су: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уништење, оштећење, скривање, изношење, преправка или дописи</w:t>
      </w:r>
      <w:r>
        <w:rPr>
          <w:rFonts w:asciiTheme="minorHAnsi" w:hAnsiTheme="minorHAnsi" w:cstheme="minorHAnsi"/>
          <w:color w:val="000000"/>
        </w:rPr>
        <w:t>вање података у евиденцији коју води Школа или друга организација, односно орган;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 преправка или дописивање података у јавној исправи коју издаје Школа или орган, односно исправи коју изда друга организација;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3) уништење или крађа имовине Школе, привре</w:t>
      </w:r>
      <w:r>
        <w:rPr>
          <w:rFonts w:asciiTheme="minorHAnsi" w:hAnsiTheme="minorHAnsi" w:cstheme="minorHAnsi"/>
          <w:color w:val="000000"/>
        </w:rPr>
        <w:t>дног друштва, предузетника, ученика или запосленог;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поседовање, подстрекавање, помагање, давање другом ученику и употреба алкохола, дувана, наркотичких средстава или психоактивне супстанце;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5) уношење у Школу или другу организацију оружја пиротехничко</w:t>
      </w:r>
      <w:r>
        <w:rPr>
          <w:rFonts w:asciiTheme="minorHAnsi" w:hAnsiTheme="minorHAnsi" w:cstheme="minorHAnsi"/>
          <w:color w:val="000000"/>
        </w:rPr>
        <w:t>г средства или другог предмета који може да угрози или повреди друго лице;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6) понашање ученика којим угрожава властиту безбедност или безбедност других ученика, наставника и запослених у Школи, у школским и другим активностима које се остварују ван школе,</w:t>
      </w:r>
      <w:r>
        <w:rPr>
          <w:rFonts w:asciiTheme="minorHAnsi" w:hAnsiTheme="minorHAnsi" w:cstheme="minorHAnsi"/>
          <w:color w:val="000000"/>
        </w:rPr>
        <w:t xml:space="preserve"> а које школа организује и које доводи до њиховог физичког и психичког повређивања;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7) употреба мобилног телефона, електронског уређаја и другог средства у сврхе којима се угрожавају права других или у сврху преваре у поступку оцењивања;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8) неоправдано из</w:t>
      </w:r>
      <w:r>
        <w:rPr>
          <w:rFonts w:asciiTheme="minorHAnsi" w:hAnsiTheme="minorHAnsi" w:cstheme="minorHAnsi"/>
          <w:color w:val="000000"/>
        </w:rPr>
        <w:t>остајање са наставе и других облика образовно-васпитног рада више од 25 часова у току школске године, од чега више од 15 часова након писменог обавештења родитеља, односно другог законског заступника од стране школе;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9) учестало чињење лакших повреда обав</w:t>
      </w:r>
      <w:r>
        <w:rPr>
          <w:rFonts w:asciiTheme="minorHAnsi" w:hAnsiTheme="minorHAnsi" w:cstheme="minorHAnsi"/>
          <w:color w:val="000000"/>
        </w:rPr>
        <w:t>еза у току школске године, под условом да су предузете неопходне мере ради корекције понашања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 повреде из става 2. тач. 8) и 9) овог члана је обавезна поступност у изрицању мера.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Васпитно-дисциплинска мера изриче се ученику по спроведеном </w:t>
      </w:r>
      <w:r>
        <w:rPr>
          <w:rFonts w:asciiTheme="minorHAnsi" w:hAnsiTheme="minorHAnsi" w:cstheme="minorHAnsi"/>
          <w:color w:val="000000"/>
        </w:rPr>
        <w:t>васпитно-дисциплинском поступку у коме је утврђена одговорност ученика.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20" w:name="str_36"/>
      <w:bookmarkEnd w:id="20"/>
      <w:r>
        <w:rPr>
          <w:rFonts w:asciiTheme="minorHAnsi" w:hAnsiTheme="minorHAnsi" w:cstheme="minorHAnsi"/>
          <w:b/>
          <w:bCs/>
          <w:color w:val="000000"/>
        </w:rPr>
        <w:t>Васпитно-дисциплински поступак и мере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81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 тежу повреду обавезе ученику се изриче васпитно-дисциплинска мера: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укор директора;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 укор наставничког већа и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3) искључење уч</w:t>
      </w:r>
      <w:r>
        <w:rPr>
          <w:rFonts w:asciiTheme="minorHAnsi" w:hAnsiTheme="minorHAnsi" w:cstheme="minorHAnsi"/>
          <w:color w:val="000000"/>
        </w:rPr>
        <w:t>еника из школе, односно школе са домом.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Васпитно-дисциплинска мера изриче се ученику у школској години у којој је учинио тежу повреду обавезе, по спроведеном васпитно-дисциплинском поступку у коме је утврђена одговорност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Упоредо са изрицањем ови</w:t>
      </w:r>
      <w:r>
        <w:rPr>
          <w:rFonts w:asciiTheme="minorHAnsi" w:hAnsiTheme="minorHAnsi" w:cstheme="minorHAnsi"/>
          <w:color w:val="000000"/>
        </w:rPr>
        <w:t>х мера ученику школа одређује и обавезу обављања друштвено-корисног, односно хуманитарног рада у просторијама или ван просторија школе, под надзором наставника, односно стручног сарадника. Друштвено користан и хуманитарни рад се одређује ученику зависно од</w:t>
      </w:r>
      <w:r>
        <w:rPr>
          <w:rFonts w:asciiTheme="minorHAnsi" w:hAnsiTheme="minorHAnsi" w:cstheme="minorHAnsi"/>
          <w:color w:val="000000"/>
        </w:rPr>
        <w:t xml:space="preserve"> тежине повреде обавезе, психофизичке и здравствене способности ученика, узраста и других параметара, и о томе одмах обавештава родитељ/други законски заступник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Када повреду обавезе, односно повреду забране учини малолетан ученик, школа одмах, ил</w:t>
      </w:r>
      <w:r>
        <w:rPr>
          <w:rFonts w:asciiTheme="minorHAnsi" w:hAnsiTheme="minorHAnsi" w:cstheme="minorHAnsi"/>
          <w:color w:val="000000"/>
        </w:rPr>
        <w:t>и најкасније наредног дана од учињене повреде обавештава родитеља, односно другог законског заступника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 теже повреде обавеза ученика и за повреде забране из чл. 110-112. Закона школа води васпитно-дисциплински поступак о којем обавештава родите</w:t>
      </w:r>
      <w:r>
        <w:rPr>
          <w:rFonts w:asciiTheme="minorHAnsi" w:hAnsiTheme="minorHAnsi" w:cstheme="minorHAnsi"/>
          <w:color w:val="000000"/>
        </w:rPr>
        <w:t>ља, односно другог законског заступника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Васпитно-дисциплински поступак покреће директор закључком, у року од 30 дана од дана учињене теже повреде обавеза ученика или учињене повреде забране и поступак се окончава решењем, о чему се одмах, а најка</w:t>
      </w:r>
      <w:r>
        <w:rPr>
          <w:rFonts w:asciiTheme="minorHAnsi" w:hAnsiTheme="minorHAnsi" w:cstheme="minorHAnsi"/>
          <w:color w:val="000000"/>
        </w:rPr>
        <w:t>сније наредног дана обавештава родитељ, односно други законски заступник ученика.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У току васпитно-дисциплинског поступка ученик, уз присуство родитеља, односно другог законског заступника ученика, као и сви остали учесници и сведоци морају бити саслушани </w:t>
      </w:r>
      <w:r>
        <w:rPr>
          <w:rFonts w:asciiTheme="minorHAnsi" w:hAnsiTheme="minorHAnsi" w:cstheme="minorHAnsi"/>
          <w:color w:val="000000"/>
        </w:rPr>
        <w:t>и дати писмену изјаву.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Уколико се родитељ, односно други законски заступник ученика не одазове позиву, а уредно је позван, директор одмах, а најкасније наредног дана поставља психолога/педагога школе да заступа интересе ученика у поступку и о томе одмах о</w:t>
      </w:r>
      <w:r>
        <w:rPr>
          <w:rFonts w:asciiTheme="minorHAnsi" w:hAnsiTheme="minorHAnsi" w:cstheme="minorHAnsi"/>
          <w:color w:val="000000"/>
        </w:rPr>
        <w:t>бавештава центар за социјални рад.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Васпитно-дисциплински поступак за тежу повреду обавезе ученика покреће се најкасније у року од осам дана од дана сазнања, а за повреду забране поступак се покреће одмах, а најкасније у року од два дана од дана сазнања.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Поступак се окончава доношењем решењем у року од 30 дана од дана покретања поступка, чему претходи утврђивање свих чињеница од значаја за одлучивање.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Ако се у току васпитно-дисциплинског поступка ученик испише из школе, у исписницу се уноси напомена о пок</w:t>
      </w:r>
      <w:r>
        <w:rPr>
          <w:rFonts w:asciiTheme="minorHAnsi" w:hAnsiTheme="minorHAnsi" w:cstheme="minorHAnsi"/>
          <w:color w:val="000000"/>
        </w:rPr>
        <w:t>ренутом васпитно-дисциплинском поступку против ученика.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82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О учињеној повреди обавезе (тежој повреди обавезе или повреди забране) школа одмах, а најкасније наредног радног дана обавештава родитеља, односно другог законског заступника </w:t>
      </w:r>
      <w:r>
        <w:rPr>
          <w:rFonts w:asciiTheme="minorHAnsi" w:hAnsiTheme="minorHAnsi" w:cstheme="minorHAnsi"/>
          <w:i/>
          <w:iCs/>
          <w:color w:val="000000"/>
        </w:rPr>
        <w:t>малолетног</w:t>
      </w:r>
      <w:r>
        <w:rPr>
          <w:rFonts w:asciiTheme="minorHAnsi" w:hAnsiTheme="minorHAnsi" w:cstheme="minorHAnsi"/>
          <w:color w:val="000000"/>
        </w:rPr>
        <w:t> ученика и укључује га у поступак.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Ученик, уз присуство родитеља, односно другог законског заступника, мора бити саслушан у васпитно-дисциплинском поступку, као и сведоци, и мора дати писану изјаву.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Приликом доношења одлуке о изрицању васпитно-дисциплинс</w:t>
      </w:r>
      <w:r>
        <w:rPr>
          <w:rFonts w:asciiTheme="minorHAnsi" w:hAnsiTheme="minorHAnsi" w:cstheme="minorHAnsi"/>
          <w:color w:val="000000"/>
        </w:rPr>
        <w:t>ке мере, морају се узети у обзир све чињенице релевантне за одлучивање.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83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Приликом изрицања било које од Законом прописаних мера, према ученику који је учинио тежу повреду обавезе или повреду забране из чл. 110-112. Закона, морају се претходно пред</w:t>
      </w:r>
      <w:r>
        <w:rPr>
          <w:rFonts w:asciiTheme="minorHAnsi" w:hAnsiTheme="minorHAnsi" w:cstheme="minorHAnsi"/>
          <w:color w:val="000000"/>
        </w:rPr>
        <w:t>узети активности појачаног васпитног рада, прописане Законом. Када такве активности доведу до позитивне промене у понашању ученика, поступак против ученика ће се обуставити, изузев ако је повредом забране озбиљно угрожен идентитет другог лица.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21" w:name="str_37"/>
      <w:bookmarkEnd w:id="21"/>
      <w:r>
        <w:rPr>
          <w:rFonts w:asciiTheme="minorHAnsi" w:hAnsiTheme="minorHAnsi" w:cstheme="minorHAnsi"/>
          <w:b/>
          <w:bCs/>
          <w:color w:val="000000"/>
        </w:rPr>
        <w:t>Смањење оце</w:t>
      </w:r>
      <w:r>
        <w:rPr>
          <w:rFonts w:asciiTheme="minorHAnsi" w:hAnsiTheme="minorHAnsi" w:cstheme="minorHAnsi"/>
          <w:b/>
          <w:bCs/>
          <w:color w:val="000000"/>
        </w:rPr>
        <w:t>не из владања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84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Оцена из владања може се смањити ученику коме је изречена васпитно-дисциплинска мера, а може се смањити и због понашања за које је ученику изречена васпитна мера.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 изречену васпитно-дисциплинску меру укора директора, укора настав</w:t>
      </w:r>
      <w:r>
        <w:rPr>
          <w:rFonts w:asciiTheme="minorHAnsi" w:hAnsiTheme="minorHAnsi" w:cstheme="minorHAnsi"/>
          <w:color w:val="000000"/>
        </w:rPr>
        <w:t>ничког већа, надлежни орган може смањити оцену из владања ученику, ценећи у сваком конкретном случају степен одговорности ученика и друге релевантне околности.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Владање ученика у току полугодишта може се оценити само описно, тако да и смањена оцена из влад</w:t>
      </w:r>
      <w:r>
        <w:rPr>
          <w:rFonts w:asciiTheme="minorHAnsi" w:hAnsiTheme="minorHAnsi" w:cstheme="minorHAnsi"/>
          <w:color w:val="000000"/>
        </w:rPr>
        <w:t>ања због изречене васпитне, односно васпитно-дисциплинске мере мора да буде описна.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Евиденције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85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Школа води прописану евиденцију и издаје јавне исправе у складу са посебним законом.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У школи се води евиденција о: ученику, успеху ученика, испитима, образовно-васпитном и васпитном раду, запосленима.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Податке за евиденције прикупља школа од надлежних органа и организација, од пунолетних ученика, од родитеља и старатеља, путем изјава пунол</w:t>
      </w:r>
      <w:r>
        <w:rPr>
          <w:rFonts w:asciiTheme="minorHAnsi" w:hAnsiTheme="minorHAnsi" w:cs="Times New Roman"/>
        </w:rPr>
        <w:t xml:space="preserve">етних ученика и родитеља-старатеља.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Нарочито осетљиви подаци обрађују се уз пристанак пунолетног ученика и родитеља-старатеља, који се даје у писаном облику, у складу са законом којим се уређује заштита података о личности.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Прикупљени подаци чине основ з</w:t>
      </w:r>
      <w:r>
        <w:rPr>
          <w:rFonts w:asciiTheme="minorHAnsi" w:hAnsiTheme="minorHAnsi" w:cs="Times New Roman"/>
        </w:rPr>
        <w:t xml:space="preserve">а вођење евиденције.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Евиденције у школи се воде електронски, у оквиру јединственог информационог система просвете и у папирној форми.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Евиденција се води на српском језику ћириличким писмом  и српском и мађарском језику и  латиничким у складу са законом.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Податке у евиденцијама прикупља школа, а директор школе се стара и одговоран је за благовремен и тачан унос података и одржавање ажурности евиденције и безбедност података.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Сви видови прикупљања, обраде, објављивања и коришћења података спроводе се у скл</w:t>
      </w:r>
      <w:r>
        <w:rPr>
          <w:rFonts w:asciiTheme="minorHAnsi" w:hAnsiTheme="minorHAnsi" w:cs="Times New Roman"/>
        </w:rPr>
        <w:t xml:space="preserve">аду са посебним законом, уз поштовање начела прописаних законом којим се уређује заштита података о личности.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Подаци у евиденцијама, односно бази података ажурирају се на дан настанка промене, а најкасније у року од 30 дана од дана настанка промене.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Чла</w:t>
      </w:r>
      <w:r>
        <w:rPr>
          <w:rFonts w:asciiTheme="minorHAnsi" w:hAnsiTheme="minorHAnsi" w:cs="Times New Roman"/>
          <w:b/>
          <w:bCs/>
        </w:rPr>
        <w:t>н 86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Школа издаје дупликат јавне исправе на прописаном обрасцу, након оглашавања оригинала јавне исправе неважећим, у "Службеном гласнику Републике Србије".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Дупликат јавне исправе потписује директор школе и оверава га на прописан начин, као и оригинал. 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="Times New Roman"/>
        </w:rPr>
        <w:t>У</w:t>
      </w:r>
      <w:r>
        <w:rPr>
          <w:rFonts w:asciiTheme="minorHAnsi" w:hAnsiTheme="minorHAnsi" w:cs="Times New Roman"/>
        </w:rPr>
        <w:t xml:space="preserve"> недостатку прописаног обрасца школа издаје уверење о чињеницама унетим у евиденцију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/>
          <w:b/>
          <w:bCs/>
        </w:rPr>
      </w:pPr>
      <w:bookmarkStart w:id="22" w:name="str_14"/>
      <w:bookmarkEnd w:id="22"/>
      <w:r>
        <w:rPr>
          <w:rFonts w:asciiTheme="minorHAnsi" w:hAnsiTheme="minorHAnsi"/>
          <w:b/>
          <w:bCs/>
        </w:rPr>
        <w:t xml:space="preserve">Евиденција о успеху ученика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/>
          <w:b/>
          <w:bCs/>
        </w:rPr>
      </w:pPr>
      <w:bookmarkStart w:id="23" w:name="clan_25"/>
      <w:bookmarkEnd w:id="23"/>
      <w:r>
        <w:rPr>
          <w:rFonts w:asciiTheme="minorHAnsi" w:hAnsiTheme="minorHAnsi"/>
          <w:b/>
          <w:bCs/>
        </w:rPr>
        <w:t xml:space="preserve">Члан 87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Наставник у поступку оцењивања прикупља и бележи податке о постигнућима ученика, процесу учења, напредовању и развоју ученика током године у дневнику рада и својој педагошкој документацији у складу са Законом и овим правилником.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Под педагошком документаци</w:t>
      </w:r>
      <w:r>
        <w:rPr>
          <w:rFonts w:asciiTheme="minorHAnsi" w:hAnsiTheme="minorHAnsi"/>
        </w:rPr>
        <w:t>јомсматра се писана или електронска документација наставника која садржи: личне податке о ученику и његовим индивидуалним својствима која су од значаја за постигнућа, податке о провери постигнућа, ангажовању ученика и напредовању, датим препорукама, понаша</w:t>
      </w:r>
      <w:r>
        <w:rPr>
          <w:rFonts w:asciiTheme="minorHAnsi" w:hAnsiTheme="minorHAnsi"/>
        </w:rPr>
        <w:t xml:space="preserve">њу ученика и друге податке од значаја за рад са учеником и његово напредовање. </w:t>
      </w:r>
    </w:p>
    <w:p w:rsidR="00AC4231" w:rsidRDefault="002F0461">
      <w:pPr>
        <w:spacing w:beforeAutospacing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Подаци унети у педагошку документацију могу бити коришћени за потребе информисања родитеља, приликом одлучивања по приговору или жалби на оцену и у процесу самовредновања и екс</w:t>
      </w:r>
      <w:r>
        <w:rPr>
          <w:rFonts w:asciiTheme="minorHAnsi" w:hAnsiTheme="minorHAnsi"/>
        </w:rPr>
        <w:t xml:space="preserve">терног вредновања квалитета рада установе. </w:t>
      </w:r>
      <w:bookmarkStart w:id="24" w:name="str_15"/>
      <w:bookmarkEnd w:id="24"/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  <w:bookmarkStart w:id="25" w:name="str_11"/>
      <w:bookmarkStart w:id="26" w:name="str_4"/>
      <w:bookmarkStart w:id="27" w:name="str_52"/>
      <w:bookmarkStart w:id="28" w:name="str_53"/>
      <w:bookmarkStart w:id="29" w:name="clan_46"/>
      <w:bookmarkEnd w:id="25"/>
      <w:bookmarkEnd w:id="26"/>
      <w:bookmarkEnd w:id="27"/>
      <w:bookmarkEnd w:id="28"/>
      <w:bookmarkEnd w:id="29"/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IX Запослени у школи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85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Наставу и друге облике образовно-васпитног рада у школи остварује наставник, а у школи за ученике са сметњама у развоју и инвалидитетом, и дефектолог. Задатак наставника је да свој</w:t>
      </w:r>
      <w:r>
        <w:rPr>
          <w:rFonts w:asciiTheme="minorHAnsi" w:hAnsiTheme="minorHAnsi" w:cstheme="minorHAnsi"/>
          <w:color w:val="000000"/>
        </w:rPr>
        <w:t>им компетенцијама осигура постизање циљева образовања и васпитања и стандарда постигнућа, уважавајући принципе образовања, предзнања, потребе, интересовања и посебне могућности ученика.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Васпитни рад у школи са домом са ученицима остварује васпитач.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Стручне послове у школи обавља стручни сарадник: психолог, педагог и библиотекар, а зависно од потреба школе и програма који се остварује додатну подршку и стручне послове може да обавља и социјални радник, дефектолог, логопед и андрагог.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 музичкој школи</w:t>
      </w:r>
      <w:r>
        <w:rPr>
          <w:rFonts w:asciiTheme="minorHAnsi" w:hAnsiTheme="minorHAnsi" w:cstheme="minorHAnsi"/>
          <w:color w:val="000000"/>
        </w:rPr>
        <w:t xml:space="preserve"> стручне послове обавља стручни сарадник - психолог, педагог, нототекар и медијатекар.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Задаци стручних сарадника су да својим стручним знањем и саветодавним радом унапређују образовно-васпитни рад у школи и пружају стручну помоћ ученицима, родитељима и на</w:t>
      </w:r>
      <w:r>
        <w:rPr>
          <w:rFonts w:asciiTheme="minorHAnsi" w:hAnsiTheme="minorHAnsi" w:cstheme="minorHAnsi"/>
          <w:color w:val="000000"/>
        </w:rPr>
        <w:t>ставницима, по питањима која су од значаја за образовање и васпитање.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Број и структура запослених у школи уређује се правилником о организацији и систематизацији послова, у складу са законом и подзаконским актом.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Услови за пријем у радни однос, послови и</w:t>
      </w:r>
      <w:r>
        <w:rPr>
          <w:rFonts w:asciiTheme="minorHAnsi" w:hAnsiTheme="minorHAnsi" w:cstheme="minorHAnsi"/>
          <w:color w:val="000000"/>
        </w:rPr>
        <w:t xml:space="preserve"> радни задаци, стручно усавршавање и одговорност запослених уређује се посебним актима школе, у складу са Законом, Правилником о раду, Правилником о организацији и систематизацији послова у установи и Правилником о дисциплинској и материјалној одговорности</w:t>
      </w:r>
      <w:r>
        <w:rPr>
          <w:rFonts w:asciiTheme="minorHAnsi" w:hAnsiTheme="minorHAnsi" w:cstheme="minorHAnsi"/>
          <w:color w:val="000000"/>
        </w:rPr>
        <w:t xml:space="preserve"> запослених.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Запослени у школи остварују своја права и заштиту права у складу са законом, колективним уговором и општим актима школе.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86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Правне послове у установи обавља секретар, који мора да има образовање из области правних наука прописано Закон</w:t>
      </w:r>
      <w:r>
        <w:rPr>
          <w:rFonts w:asciiTheme="minorHAnsi" w:hAnsiTheme="minorHAnsi" w:cstheme="minorHAnsi"/>
          <w:color w:val="000000"/>
        </w:rPr>
        <w:t>ом о основама система образовања и васпитања и дозволу за рад секретара (лиценца).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Секретар обавља следеће послове: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стара се о законитости рада установе; указује директору и органу управљања на неправилности у раду; обавља управне послове; израђује опш</w:t>
      </w:r>
      <w:r>
        <w:rPr>
          <w:rFonts w:asciiTheme="minorHAnsi" w:hAnsiTheme="minorHAnsi" w:cstheme="minorHAnsi"/>
          <w:color w:val="000000"/>
        </w:rPr>
        <w:t>те и појединачне акте установе; обавља правне и друге послове за потребе школе; израђује уговоре које закључује установа; обавља правне послове у вези са статусним променама у установи; обавља послове уписа ученика; обавља послове јавних набавки у установи</w:t>
      </w:r>
      <w:r>
        <w:rPr>
          <w:rFonts w:asciiTheme="minorHAnsi" w:hAnsiTheme="minorHAnsi" w:cstheme="minorHAnsi"/>
          <w:color w:val="000000"/>
        </w:rPr>
        <w:t xml:space="preserve"> у сарадњи са финансијском службом; пружа стручну помоћ код избора органа управљања; пружа стручну помоћ у пословима код избора директора и координира рад комисије за избор директора установе; прати прописе и о томе информише запослене; обавља друге правне</w:t>
      </w:r>
      <w:r>
        <w:rPr>
          <w:rFonts w:asciiTheme="minorHAnsi" w:hAnsiTheme="minorHAnsi" w:cstheme="minorHAnsi"/>
          <w:color w:val="000000"/>
        </w:rPr>
        <w:t xml:space="preserve"> послове по налогу директора.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Установа је дужна да секретару обезбеди приступ јединственој информационој бази прописа.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87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Лице може бити примљено у радни однос у школи под условима прописаним Законом и ако има одговарајуће образовање, психичку, физ</w:t>
      </w:r>
      <w:r>
        <w:rPr>
          <w:rFonts w:asciiTheme="minorHAnsi" w:hAnsiTheme="minorHAnsi" w:cstheme="minorHAnsi"/>
          <w:color w:val="000000"/>
        </w:rPr>
        <w:t>ичку и здравствену способност за рад са ученицима, није кажњавано за кривично дело у складу са Законом и има држављанство Републике Србије. Такође, мора да познаје језик на коме се одвија образовно-васпитни рад у школи.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Пријем у радни однос врши комисија </w:t>
      </w:r>
      <w:r>
        <w:rPr>
          <w:rFonts w:asciiTheme="minorHAnsi" w:hAnsiTheme="minorHAnsi" w:cstheme="minorHAnsi"/>
          <w:color w:val="000000"/>
        </w:rPr>
        <w:t xml:space="preserve">од три члана у складу са Законом. Сви кандидати се шању на психолошку процену код надлежне НСЗ. Комисија обавља усмену и писмену проверу свих кандидата који испуњавају услове за пријем у радни однос. 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Чланови комисије  потписују изјаву да нису у сукобу инт</w:t>
      </w:r>
      <w:r>
        <w:rPr>
          <w:rFonts w:asciiTheme="minorHAnsi" w:hAnsiTheme="minorHAnsi" w:cstheme="minorHAnsi"/>
          <w:color w:val="000000"/>
        </w:rPr>
        <w:t>ереса у односу на пријављене кандидате.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88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Пријем у радни однос у установи чији је оснивач Република, Аутономна покрајина или јединица локалне самоуправе врши се преузимањем са листе запослених за чијим је радом престала потреба (у потпуности или дел</w:t>
      </w:r>
      <w:r>
        <w:rPr>
          <w:rFonts w:asciiTheme="minorHAnsi" w:hAnsiTheme="minorHAnsi" w:cstheme="minorHAnsi"/>
          <w:color w:val="000000"/>
        </w:rPr>
        <w:t>имично) и запослених који су засновали радни однос са непуним радним временом, као и преузимањем и конкурсом, ако се није могло извршити преузимање са листе.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Установе могу вршити и узајамно преузимање запослених на неодређено време, у складу са Законом.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Запослени у радном односу на неодређено време за чијим је радом у потпуности престала потреба сматра се нераспоређеним и остварује право на преузимање са листе. Остварује право на накнаду плате у висини од 65% плате коју је примио за месец који претходи ме</w:t>
      </w:r>
      <w:r>
        <w:rPr>
          <w:rFonts w:asciiTheme="minorHAnsi" w:hAnsiTheme="minorHAnsi" w:cstheme="minorHAnsi"/>
          <w:color w:val="000000"/>
        </w:rPr>
        <w:t>сецу у коме је остао нераспоређен, до преузимања са листе, а најкасније до 15. септембра наредне школске године.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Установа је у обавези да Министарству достави податке о потреби за ангажовањем запослених, одлуку о расписивању конкурса као и одлуку о преузи</w:t>
      </w:r>
      <w:r>
        <w:rPr>
          <w:rFonts w:asciiTheme="minorHAnsi" w:hAnsiTheme="minorHAnsi" w:cstheme="minorHAnsi"/>
          <w:color w:val="000000"/>
        </w:rPr>
        <w:t>мању са листе ради објављивања на званичној интернет страници Министарства. </w:t>
      </w:r>
    </w:p>
    <w:p w:rsidR="00AC4231" w:rsidRDefault="00AC4231">
      <w:pPr>
        <w:spacing w:beforeAutospacing="0" w:afterAutospacing="0"/>
        <w:rPr>
          <w:rFonts w:asciiTheme="minorHAnsi" w:hAnsiTheme="minorHAnsi" w:cstheme="minorHAnsi"/>
          <w:color w:val="000000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89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Послове наставника, васпитача и стручног сарадника може да обавља лице које има дозволу за рад - лиценцу, а без лиценце ове послове могу да обављају 1) приправник, 2) ли</w:t>
      </w:r>
      <w:r>
        <w:rPr>
          <w:rFonts w:asciiTheme="minorHAnsi" w:hAnsiTheme="minorHAnsi" w:cstheme="minorHAnsi"/>
          <w:color w:val="000000"/>
        </w:rPr>
        <w:t xml:space="preserve">це које испуњава услове за наставника, васпитача и стручног сарадника са радним стажом стеченим ван установе под условима и на начин као за приправнике, 3) лице које </w:t>
      </w:r>
      <w:r>
        <w:rPr>
          <w:rFonts w:asciiTheme="minorHAnsi" w:hAnsiTheme="minorHAnsi" w:cstheme="minorHAnsi"/>
          <w:color w:val="000000"/>
        </w:rPr>
        <w:lastRenderedPageBreak/>
        <w:t>је засновало радни однос на одређено време ради замене одсутног запосленог, 4) педагошки и</w:t>
      </w:r>
      <w:r>
        <w:rPr>
          <w:rFonts w:asciiTheme="minorHAnsi" w:hAnsiTheme="minorHAnsi" w:cstheme="minorHAnsi"/>
          <w:color w:val="000000"/>
        </w:rPr>
        <w:t xml:space="preserve"> андрагошки асистент и помоћни наставник. Лица под тач. 1-3 могу обављати послове без лиценце најдуже две године од заснивања радног односа у установи.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Изузетно, ако приправник у законском року буде пријављен ради полагања испита за лиценцу али не буде </w:t>
      </w:r>
      <w:r>
        <w:rPr>
          <w:rFonts w:asciiTheme="minorHAnsi" w:hAnsiTheme="minorHAnsi" w:cstheme="minorHAnsi"/>
          <w:color w:val="000000"/>
        </w:rPr>
        <w:t>позван од надлежног органа, рок за полагање испита за лиценцу приправнику се продужава.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90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Послове наставника и стручног сарадника у школи може да обавља и приправник - стажиста, под непосредним надзором наставника и стручног сарадника који има лице</w:t>
      </w:r>
      <w:r>
        <w:rPr>
          <w:rFonts w:asciiTheme="minorHAnsi" w:hAnsiTheme="minorHAnsi" w:cstheme="minorHAnsi"/>
          <w:color w:val="000000"/>
        </w:rPr>
        <w:t>нцу, ради савладавања програма увођења у посао и полагања испита за лиценцу.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Школа са приправником - стажистом закључује уговор о стажирању у трајању од најмање годину дана, а најдуже две године, и тим уговором се не заснива радни однос. Он има право учеш</w:t>
      </w:r>
      <w:r>
        <w:rPr>
          <w:rFonts w:asciiTheme="minorHAnsi" w:hAnsiTheme="minorHAnsi" w:cstheme="minorHAnsi"/>
          <w:color w:val="000000"/>
        </w:rPr>
        <w:t>ћа у раду стручних органа, без права одлучивања и нема право да оцењује ученике.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91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Наставник и стручни сарадник у школи, са лиценцом и без лиценце, дужан је да се стручно усавршава ради успешнијег остваривања и унапређивања образовно-васпитног рада</w:t>
      </w:r>
      <w:r>
        <w:rPr>
          <w:rFonts w:asciiTheme="minorHAnsi" w:hAnsiTheme="minorHAnsi" w:cstheme="minorHAnsi"/>
          <w:color w:val="000000"/>
        </w:rPr>
        <w:t xml:space="preserve"> и стицања компетенција потребних за рад.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 току стручног усавршавања може професионално да напредује и стекне звање: педагошки саветник, самостални педагошки саветник, виши педагошки саветник и високи педагошки саветник, и за стечено звање има право на у</w:t>
      </w:r>
      <w:r>
        <w:rPr>
          <w:rFonts w:asciiTheme="minorHAnsi" w:hAnsiTheme="minorHAnsi" w:cstheme="minorHAnsi"/>
          <w:color w:val="000000"/>
        </w:rPr>
        <w:t>већање плате.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План стручног усавршавања у школи доноси школски одбор.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92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У школи може да се уговори пробни рад са наставником или стручним сарадником који има лиценцу и који се прима у радни однос на неодређено време, а изузетно и на одређено време</w:t>
      </w:r>
      <w:r>
        <w:rPr>
          <w:rFonts w:asciiTheme="minorHAnsi" w:hAnsiTheme="minorHAnsi" w:cstheme="minorHAnsi"/>
          <w:color w:val="000000"/>
        </w:rPr>
        <w:t>. Пробни рад обавља се у складу са законом којим се уређује рад.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93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Запослени може да одговара за: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лакшу повреду радне обавезе, утврђену овим статутом;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тежу повреду радне обавезе, прописану Законом;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повреду забране, прописану Законом;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ма</w:t>
      </w:r>
      <w:r>
        <w:rPr>
          <w:rFonts w:asciiTheme="minorHAnsi" w:hAnsiTheme="minorHAnsi" w:cstheme="minorHAnsi"/>
          <w:color w:val="000000"/>
        </w:rPr>
        <w:t>теријалну штету коју нанесе школи намерно или крајњом непажњом, у складу са законом.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Лакше повреде радних обавеза су: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1. неблаговремени долазак на посао и одлазак с посла пре истека радног времена или неоправдано или недозвољено напуштање радног места у </w:t>
      </w:r>
      <w:r>
        <w:rPr>
          <w:rFonts w:asciiTheme="minorHAnsi" w:hAnsiTheme="minorHAnsi" w:cstheme="minorHAnsi"/>
          <w:color w:val="000000"/>
        </w:rPr>
        <w:t>току радног времена,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2. неоправдан изостанак с посла до два радна дана,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3. неоправдано пропуштање запосленог да у року од 24 часа обавести о спречености доласка на посао,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4. неоправдано неодржавање појединих часова наставе и других облика образовно-васп</w:t>
      </w:r>
      <w:r>
        <w:rPr>
          <w:rFonts w:asciiTheme="minorHAnsi" w:hAnsiTheme="minorHAnsi" w:cstheme="minorHAnsi"/>
          <w:color w:val="000000"/>
        </w:rPr>
        <w:t>итног рада,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5. неуредно вођење педагошке документације и евиденције,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6. непријављивање или неблаговремено пријављивање кварова на наставним средствима, апаратима, инсталацијама и другим средствима,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7. одбијање сарадње са другим радницима школе и непрено</w:t>
      </w:r>
      <w:r>
        <w:rPr>
          <w:rFonts w:asciiTheme="minorHAnsi" w:hAnsiTheme="minorHAnsi" w:cstheme="minorHAnsi"/>
          <w:color w:val="000000"/>
        </w:rPr>
        <w:t>шење радних искуства на друге млађе раднике и приправнике,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8. неуљудно или недолично понашање према другим запосленим, родитељима, ометање других запослених у раду,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9. обављање приватног посла за време рада,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10. необавештавање о пропустима у вези са заш</w:t>
      </w:r>
      <w:r>
        <w:rPr>
          <w:rFonts w:asciiTheme="minorHAnsi" w:hAnsiTheme="minorHAnsi" w:cstheme="minorHAnsi"/>
          <w:color w:val="000000"/>
        </w:rPr>
        <w:t>титом на раду,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11. прикривање материјалне штете, </w:t>
      </w:r>
    </w:p>
    <w:p w:rsidR="00AC4231" w:rsidRDefault="002F0461">
      <w:pPr>
        <w:spacing w:beforeAutospacing="0" w:afterAutospacing="0"/>
        <w:ind w:left="720" w:hanging="288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12. непридржавање одредаба закона и општих аката Школе.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94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Теже повреде радне обавезе запосленог у школи прописане су Законом.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Теже повреде радне обавезе запосленог у установи су: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1) извршење </w:t>
      </w:r>
      <w:r>
        <w:rPr>
          <w:rFonts w:asciiTheme="minorHAnsi" w:hAnsiTheme="minorHAnsi" w:cstheme="minorHAnsi"/>
          <w:color w:val="000000"/>
          <w:sz w:val="22"/>
          <w:szCs w:val="22"/>
        </w:rPr>
        <w:t>кривичног дела на раду или у вези са радом;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2) подстрекавање на употребу алкохолних пића код деце и ученика, или омогућавање, давање или непријављивање набавке и употребе;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3) подстрекавање на употребу наркотичког средства или психоактивне супстанце код у</w:t>
      </w:r>
      <w:r>
        <w:rPr>
          <w:rFonts w:asciiTheme="minorHAnsi" w:hAnsiTheme="minorHAnsi" w:cstheme="minorHAnsi"/>
          <w:color w:val="000000"/>
          <w:sz w:val="22"/>
          <w:szCs w:val="22"/>
        </w:rPr>
        <w:t>ченика или њено омогућавање, или непријављивање набавке и употребе;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4) ношење оружја у установи;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5) наплаћивање припреме ученика школе у којој је наставник у радном односу, а ради оцењивања, односно полагања испита;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6) долазак на рад у припитом или пија</w:t>
      </w:r>
      <w:r>
        <w:rPr>
          <w:rFonts w:asciiTheme="minorHAnsi" w:hAnsiTheme="minorHAnsi" w:cstheme="minorHAnsi"/>
          <w:color w:val="000000"/>
          <w:sz w:val="22"/>
          <w:szCs w:val="22"/>
        </w:rPr>
        <w:t>ном стању, употреба алкохола или других опојних средстава;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7) неоправдано одсуство са рада најмање три узастопна радна дана;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8) неовлашћена промена података у евиденцији, односно јавној исправи;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9) неспровођење мера безбедности деце, ученика и запослени</w:t>
      </w:r>
      <w:r>
        <w:rPr>
          <w:rFonts w:asciiTheme="minorHAnsi" w:hAnsiTheme="minorHAnsi" w:cstheme="minorHAnsi"/>
          <w:color w:val="000000"/>
          <w:sz w:val="22"/>
          <w:szCs w:val="22"/>
        </w:rPr>
        <w:t>х;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10) уништење, оштећење, скривање или изношење евиденције, односно обрасца јавне исправе или јавне исправе;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11) одбијање давања на увид резултата писмене провере знања ученицима, родитељима, односно другим законским заступницима;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12) одбијање пријема </w:t>
      </w:r>
      <w:r>
        <w:rPr>
          <w:rFonts w:asciiTheme="minorHAnsi" w:hAnsiTheme="minorHAnsi" w:cstheme="minorHAnsi"/>
          <w:color w:val="000000"/>
          <w:sz w:val="22"/>
          <w:szCs w:val="22"/>
        </w:rPr>
        <w:t>и давања на увид евиденције лицу које врши надзор над радом установе, родитељу, односно другом законском заступнику;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13) неовлашћено присвајање, коришћење и приказивање туђих података;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14) незаконит рад или пропуштање радњи чиме се спречава или онемогућа</w:t>
      </w:r>
      <w:r>
        <w:rPr>
          <w:rFonts w:asciiTheme="minorHAnsi" w:hAnsiTheme="minorHAnsi" w:cstheme="minorHAnsi"/>
          <w:color w:val="000000"/>
          <w:sz w:val="22"/>
          <w:szCs w:val="22"/>
        </w:rPr>
        <w:t>ва остваривање права детета, ученика или другог запосленог;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15) неизвршавање или несавесно, неблаговремено или немарно извршавање послова или налога директора у току рада;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16) злоупотреба права из радног односа;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17) незаконито располагање средствима, шк</w:t>
      </w:r>
      <w:r>
        <w:rPr>
          <w:rFonts w:asciiTheme="minorHAnsi" w:hAnsiTheme="minorHAnsi" w:cstheme="minorHAnsi"/>
          <w:color w:val="000000"/>
          <w:sz w:val="22"/>
          <w:szCs w:val="22"/>
        </w:rPr>
        <w:t>олским простором, опремом и имовином установе;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AC4231" w:rsidRDefault="002F0461">
      <w:pPr>
        <w:pStyle w:val="Normal3"/>
        <w:spacing w:beforeAutospacing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18) друге повреде радне обавезе у складу са законом.</w:t>
      </w:r>
    </w:p>
    <w:p w:rsidR="00AC4231" w:rsidRDefault="00AC4231">
      <w:pPr>
        <w:spacing w:beforeAutospacing="0" w:afterAutospacing="0"/>
        <w:rPr>
          <w:rFonts w:asciiTheme="minorHAnsi" w:hAnsiTheme="minorHAnsi" w:cstheme="minorHAnsi"/>
          <w:color w:val="000000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Дисциплински поступак и мере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95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Дисциплински поступак се покреће и води за учињену тежу повреду обавезе прописану Законом и за повреде забране из ч</w:t>
      </w:r>
      <w:r>
        <w:rPr>
          <w:rFonts w:asciiTheme="minorHAnsi" w:hAnsiTheme="minorHAnsi" w:cstheme="minorHAnsi"/>
          <w:color w:val="000000"/>
        </w:rPr>
        <w:t>л. 110-113. Закона. Покреће га директор писменим закључком, доноси решење и изриче меру.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Запослени се обавезно изјашњава на наводе из закључка у року од осам дана од пријема закључка, мора бити саслушан и износи одбрану сам или преко заступника, а за расп</w:t>
      </w:r>
      <w:r>
        <w:rPr>
          <w:rFonts w:asciiTheme="minorHAnsi" w:hAnsiTheme="minorHAnsi" w:cstheme="minorHAnsi"/>
          <w:color w:val="000000"/>
        </w:rPr>
        <w:t>раву може доставити и писмену одбрану.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Расправа се одржава без присуства запосленог који је уредно позван, али се није одазвао.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Поступак је јаван, осим у случајевима прописаним законом.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 спроведеном поступку доноси се решење којим се запосленом изриче</w:t>
      </w:r>
      <w:r>
        <w:rPr>
          <w:rFonts w:asciiTheme="minorHAnsi" w:hAnsiTheme="minorHAnsi" w:cstheme="minorHAnsi"/>
          <w:color w:val="000000"/>
        </w:rPr>
        <w:t xml:space="preserve"> мера, или којим се ослобађа одговорности, или се поступак обуставља.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Мере за теже повреде обавезе запосленог и повреду забране су новчана казна, удаљење са рада и престанак радног односа.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За лакшу повреду обавезе изриче се опомена и новчана казна у </w:t>
      </w:r>
      <w:r>
        <w:rPr>
          <w:rFonts w:asciiTheme="minorHAnsi" w:hAnsiTheme="minorHAnsi" w:cstheme="minorHAnsi"/>
          <w:color w:val="000000"/>
        </w:rPr>
        <w:t>висини до 20% од плате за месец у коме је одлука донета, у трајању до три месеца.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Новчана казна за тежу повреду обавезе изриче се у висини 20-35% од плате исплаћене у месецу у коме је одлука донета, у трајању до шест месеци.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 повреду забране из члана 1</w:t>
      </w:r>
      <w:r>
        <w:rPr>
          <w:rFonts w:asciiTheme="minorHAnsi" w:hAnsiTheme="minorHAnsi" w:cstheme="minorHAnsi"/>
          <w:color w:val="000000"/>
        </w:rPr>
        <w:t>12. Закона изриче се новчана казна или се запослени привремено удаљава са рада три месеца, уколико је повреда учињена једанпут.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 повреду забране из чл. 110, 111. и 113. Закона и када се повреда забране из члана 112. Закона учини други пут, запосленом се</w:t>
      </w:r>
      <w:r>
        <w:rPr>
          <w:rFonts w:asciiTheme="minorHAnsi" w:hAnsiTheme="minorHAnsi" w:cstheme="minorHAnsi"/>
          <w:color w:val="000000"/>
        </w:rPr>
        <w:t xml:space="preserve"> изриче мера престанка радног односа, као и у случају теже повреде обавезе из члана 164. тач. 8-18. Закона.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 повреду радне обавезе из члана 164. тач. 8-18. Закона изриче се новчана казна или удаљење са рада до три месеца, а престанак радног односа ако с</w:t>
      </w:r>
      <w:r>
        <w:rPr>
          <w:rFonts w:asciiTheme="minorHAnsi" w:hAnsiTheme="minorHAnsi" w:cstheme="minorHAnsi"/>
          <w:color w:val="000000"/>
        </w:rPr>
        <w:t>у повреде учињене свесним нехатом, намерно или ради прибављања себи или другом противправне имовинске користи.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96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Радни однос запосленог престаје са навршених 65 година живота и најмање 15 година стажа осигурања.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Запосленом престаје радни однос ако</w:t>
      </w:r>
      <w:r>
        <w:rPr>
          <w:rFonts w:asciiTheme="minorHAnsi" w:hAnsiTheme="minorHAnsi" w:cstheme="minorHAnsi"/>
          <w:color w:val="000000"/>
        </w:rPr>
        <w:t xml:space="preserve"> се у току трајања радног односа утврди да не испуњава услове прописане за заснивање радног односа или ако одбије да се подвргне лекарском прегледу на захтев директора у надлежној здравственој установи.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Запослени коме престаје радни однос због неспособнос</w:t>
      </w:r>
      <w:r>
        <w:rPr>
          <w:rFonts w:asciiTheme="minorHAnsi" w:hAnsiTheme="minorHAnsi" w:cstheme="minorHAnsi"/>
          <w:color w:val="000000"/>
        </w:rPr>
        <w:t>ти за рад са ученицима остварује право на отпремнину.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97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На решење о остваривању права, обавеза и одговорности запослени има право жалбе органу управљања, у року од 15 дана од достављања решења.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Орган управљања о жалби одлучује у року од 15 дана и </w:t>
      </w:r>
      <w:r>
        <w:rPr>
          <w:rFonts w:asciiTheme="minorHAnsi" w:hAnsiTheme="minorHAnsi" w:cstheme="minorHAnsi"/>
          <w:color w:val="000000"/>
        </w:rPr>
        <w:t xml:space="preserve">решењем одбацује жалбу ако је неблаговремена, недопуштена или изјављена од неовлашћеног лица, одбија жалбу ако утврди да је решење законито, поништава решење и враћа директору на поновно одлучивање ако утврди неправилности у поступку, или да чињенице нису </w:t>
      </w:r>
      <w:r>
        <w:rPr>
          <w:rFonts w:asciiTheme="minorHAnsi" w:hAnsiTheme="minorHAnsi" w:cstheme="minorHAnsi"/>
          <w:color w:val="000000"/>
        </w:rPr>
        <w:t>правилно утврђене или да је изрека супротна образложењу. Против новог решења директора запослени има право на жалбу.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У случају недоношења решења по жалби или ако запослени није задовољан одлуком органа управљања по жалби, запослени има право да се у року </w:t>
      </w:r>
      <w:r>
        <w:rPr>
          <w:rFonts w:asciiTheme="minorHAnsi" w:hAnsiTheme="minorHAnsi" w:cstheme="minorHAnsi"/>
          <w:color w:val="000000"/>
        </w:rPr>
        <w:t>од 30 дана обрати надлежном суду.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98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Сваки запослени непосредно након склапања уговора о раду или ступања на функцију односно у току радног односа или вршења функције, потписује изјаву о раду или ступањеу на функцију по основу уговора о делу, уговор</w:t>
      </w:r>
      <w:r>
        <w:rPr>
          <w:rFonts w:asciiTheme="minorHAnsi" w:hAnsiTheme="minorHAnsi" w:cstheme="minorHAnsi"/>
          <w:color w:val="000000"/>
        </w:rPr>
        <w:t>а о обављању привремених или повремених послова или допунског рада у неком другом правном лицу: изјаву да је оснивач или власник привредног друптва или јавне службе: изјаву да обавља самосталну делатност у смислу закона коијим се уређује предузетништво изј</w:t>
      </w:r>
      <w:r>
        <w:rPr>
          <w:rFonts w:asciiTheme="minorHAnsi" w:hAnsiTheme="minorHAnsi" w:cstheme="minorHAnsi"/>
          <w:color w:val="000000"/>
        </w:rPr>
        <w:t>аву да врши функцију управљања, надзора или заступања приватног или државног капитала у привредном друштву, приватној уставнови или другом правном лицу.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Пословна тајна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99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Пословну тајну представљају исправе и подаци утврђени законом, овим статутом и</w:t>
      </w:r>
      <w:r>
        <w:rPr>
          <w:rFonts w:asciiTheme="minorHAnsi" w:hAnsiTheme="minorHAnsi" w:cstheme="minorHAnsi"/>
          <w:color w:val="000000"/>
        </w:rPr>
        <w:t xml:space="preserve"> другим општим актима школе, чије би саопштење неовлашћеном лицу било противно пословању </w:t>
      </w:r>
      <w:r>
        <w:rPr>
          <w:rFonts w:asciiTheme="minorHAnsi" w:hAnsiTheme="minorHAnsi" w:cstheme="minorHAnsi"/>
          <w:color w:val="000000"/>
        </w:rPr>
        <w:lastRenderedPageBreak/>
        <w:t>школе и штетило интересима и пословном угледу школе, ако законом није другачије одређено.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Исправе и податке који су утврђени као пословна тајна могу правно заинтересо</w:t>
      </w:r>
      <w:r>
        <w:rPr>
          <w:rFonts w:asciiTheme="minorHAnsi" w:hAnsiTheme="minorHAnsi" w:cstheme="minorHAnsi"/>
          <w:color w:val="000000"/>
        </w:rPr>
        <w:t>ваним лицима саопштити директор школе или лице кога он овласти.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100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Поред података који су законом проглашени за пословну тајну, пословном тајном сматрају се и: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 подаци о мерама и начину поступања за случај ванредних околности;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2) план физичког </w:t>
      </w:r>
      <w:r>
        <w:rPr>
          <w:rFonts w:asciiTheme="minorHAnsi" w:hAnsiTheme="minorHAnsi" w:cstheme="minorHAnsi"/>
          <w:color w:val="000000"/>
        </w:rPr>
        <w:t>и техничког обезбеђења имовине и објекта школе;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3) други подаци и исправе које пословном тајном прогласи школски одбор.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101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Професионалном тајном сматрају се лични подаци из живота запослених и ученика, подаци из молби грађана и родитеља ученика, ч</w:t>
      </w:r>
      <w:r>
        <w:rPr>
          <w:rFonts w:asciiTheme="minorHAnsi" w:hAnsiTheme="minorHAnsi" w:cstheme="minorHAnsi"/>
          <w:color w:val="000000"/>
        </w:rPr>
        <w:t>ије би саопштавање и објављивање могло нанети моралну и материјалну штету запосленом, ученику, родитељима ученика и трећим лицима. 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Члан 102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Запослени који користи исправе и документа која представљају пословну или професионалну тајну дужан је да их </w:t>
      </w:r>
      <w:r>
        <w:rPr>
          <w:rFonts w:asciiTheme="minorHAnsi" w:hAnsiTheme="minorHAnsi" w:cstheme="minorHAnsi"/>
          <w:color w:val="000000"/>
        </w:rPr>
        <w:t>користи само у просторијама школе и да их чува на начин који онемогућава њихово коришћење од стране неовлашћених лица.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Пословну и професионалну тајну дужни су да чувају сви запослени који на било који начин сазнају за исправу или податак који се сматра та</w:t>
      </w:r>
      <w:r>
        <w:rPr>
          <w:rFonts w:asciiTheme="minorHAnsi" w:hAnsiTheme="minorHAnsi" w:cstheme="minorHAnsi"/>
          <w:color w:val="000000"/>
        </w:rPr>
        <w:t>јним. Дужност чувања пословне и професионалне тајне траје и по престанку радног односа. </w:t>
      </w:r>
    </w:p>
    <w:p w:rsidR="00AC4231" w:rsidRDefault="002F0461">
      <w:pPr>
        <w:spacing w:beforeAutospacing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Општим актом школе може се детаљније утврдити чување, обезбеђивање и промет докумената и података који представљају пословну или професионалну тајну. 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  <w:b/>
          <w:bCs/>
          <w:iCs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  <w:iCs/>
        </w:rPr>
      </w:pPr>
      <w:r>
        <w:rPr>
          <w:rFonts w:asciiTheme="minorHAnsi" w:hAnsiTheme="minorHAnsi" w:cs="Times New Roman"/>
          <w:b/>
          <w:bCs/>
          <w:iCs/>
        </w:rPr>
        <w:t>Прелазне и завр</w:t>
      </w:r>
      <w:r>
        <w:rPr>
          <w:rFonts w:asciiTheme="minorHAnsi" w:hAnsiTheme="minorHAnsi" w:cs="Times New Roman"/>
          <w:b/>
          <w:bCs/>
          <w:iCs/>
        </w:rPr>
        <w:t xml:space="preserve">шне одредбе </w:t>
      </w: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Члан 103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Статут школе се објављује на огласној табли школе или се на други начин чини доступним свим запосленим у школи.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Измене и допуне статута врше се на начин и по поступку прописаном за његово доношење.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104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На сва питања која нису уређена овим статутом, примењиваће се непосредно одредбе Закона о средњем образовању и васпитању, Закона, Закона о раду, колективних уговора и других прописа који уређују ову област.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Члан 105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Овај статут ступа на снагу осмог дана</w:t>
      </w:r>
      <w:r>
        <w:rPr>
          <w:rFonts w:asciiTheme="minorHAnsi" w:hAnsiTheme="minorHAnsi" w:cs="Times New Roman"/>
        </w:rPr>
        <w:t xml:space="preserve"> од дана његовог објављивања.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Ступањем на снагу овог статута престаје да важи статут школе усвојен на седници школског одбора од __________ године. 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 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У ___</w:t>
      </w:r>
      <w:r>
        <w:rPr>
          <w:rFonts w:asciiTheme="minorHAnsi" w:hAnsiTheme="minorHAnsi" w:cs="Times New Roman"/>
          <w:u w:val="single"/>
        </w:rPr>
        <w:t>Сенти</w:t>
      </w:r>
      <w:r>
        <w:rPr>
          <w:rFonts w:asciiTheme="minorHAnsi" w:hAnsiTheme="minorHAnsi" w:cs="Times New Roman"/>
        </w:rPr>
        <w:t>_____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br/>
        <w:t>Број: _______________</w:t>
      </w:r>
    </w:p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lastRenderedPageBreak/>
        <w:br/>
        <w:t xml:space="preserve">_________________ године 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tbl>
      <w:tblPr>
        <w:tblW w:w="8640" w:type="dxa"/>
        <w:tblInd w:w="-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3"/>
        <w:gridCol w:w="3537"/>
      </w:tblGrid>
      <w:tr w:rsidR="00AC4231">
        <w:tc>
          <w:tcPr>
            <w:tcW w:w="5102" w:type="dxa"/>
            <w:shd w:val="clear" w:color="auto" w:fill="auto"/>
            <w:vAlign w:val="center"/>
          </w:tcPr>
          <w:p w:rsidR="00AC4231" w:rsidRDefault="002F0461">
            <w:pPr>
              <w:spacing w:beforeAutospacing="0" w:afterAutospacing="0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  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AC4231" w:rsidRDefault="002F0461">
            <w:pPr>
              <w:spacing w:beforeAutospacing="0" w:afterAutospacing="0"/>
              <w:jc w:val="center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ПРЕДСЕДНИК ШКОЛСКОГ ОДБОРА </w:t>
            </w:r>
          </w:p>
        </w:tc>
      </w:tr>
      <w:tr w:rsidR="00AC4231">
        <w:tc>
          <w:tcPr>
            <w:tcW w:w="5102" w:type="dxa"/>
            <w:shd w:val="clear" w:color="auto" w:fill="auto"/>
            <w:vAlign w:val="center"/>
          </w:tcPr>
          <w:p w:rsidR="00AC4231" w:rsidRDefault="00AC4231">
            <w:pPr>
              <w:spacing w:beforeAutospacing="0" w:afterAutospacing="0"/>
              <w:rPr>
                <w:rFonts w:asciiTheme="minorHAnsi" w:hAnsiTheme="minorHAnsi" w:cs="Times New Roman"/>
              </w:rPr>
            </w:pPr>
          </w:p>
          <w:p w:rsidR="00AC4231" w:rsidRDefault="00AC4231">
            <w:pPr>
              <w:spacing w:beforeAutospacing="0" w:afterAutospacing="0"/>
              <w:rPr>
                <w:rFonts w:asciiTheme="minorHAnsi" w:hAnsiTheme="minorHAnsi" w:cs="Times New Roman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AC4231" w:rsidRDefault="00AC4231">
            <w:pPr>
              <w:spacing w:beforeAutospacing="0" w:afterAutospacing="0"/>
              <w:jc w:val="center"/>
              <w:rPr>
                <w:rFonts w:asciiTheme="minorHAnsi" w:hAnsiTheme="minorHAnsi" w:cs="Times New Roman"/>
              </w:rPr>
            </w:pPr>
          </w:p>
        </w:tc>
      </w:tr>
      <w:tr w:rsidR="00AC4231">
        <w:tc>
          <w:tcPr>
            <w:tcW w:w="5102" w:type="dxa"/>
            <w:shd w:val="clear" w:color="auto" w:fill="auto"/>
            <w:vAlign w:val="center"/>
          </w:tcPr>
          <w:p w:rsidR="00AC4231" w:rsidRDefault="002F0461">
            <w:pPr>
              <w:spacing w:beforeAutospacing="0" w:afterAutospacing="0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  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AC4231" w:rsidRDefault="002F0461">
            <w:pPr>
              <w:spacing w:beforeAutospacing="0" w:afterAutospacing="0"/>
              <w:jc w:val="center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________________________________ </w:t>
            </w:r>
          </w:p>
        </w:tc>
      </w:tr>
    </w:tbl>
    <w:p w:rsidR="00AC4231" w:rsidRDefault="002F0461">
      <w:pPr>
        <w:spacing w:beforeAutospacing="0" w:afterAutospacing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ab/>
      </w:r>
      <w:r>
        <w:rPr>
          <w:rFonts w:asciiTheme="minorHAnsi" w:hAnsiTheme="minorHAnsi" w:cs="Times New Roman"/>
        </w:rPr>
        <w:tab/>
      </w:r>
      <w:r>
        <w:rPr>
          <w:rFonts w:asciiTheme="minorHAnsi" w:hAnsiTheme="minorHAnsi" w:cs="Times New Roman"/>
        </w:rPr>
        <w:tab/>
      </w:r>
      <w:r>
        <w:rPr>
          <w:rFonts w:asciiTheme="minorHAnsi" w:hAnsiTheme="minorHAnsi" w:cs="Times New Roman"/>
        </w:rPr>
        <w:tab/>
      </w:r>
      <w:r>
        <w:rPr>
          <w:rFonts w:asciiTheme="minorHAnsi" w:hAnsiTheme="minorHAnsi" w:cs="Times New Roman"/>
        </w:rPr>
        <w:tab/>
      </w:r>
      <w:r>
        <w:rPr>
          <w:rFonts w:asciiTheme="minorHAnsi" w:hAnsiTheme="minorHAnsi" w:cs="Times New Roman"/>
        </w:rPr>
        <w:tab/>
      </w:r>
      <w:r>
        <w:rPr>
          <w:rFonts w:asciiTheme="minorHAnsi" w:hAnsiTheme="minorHAnsi" w:cs="Times New Roman"/>
        </w:rPr>
        <w:tab/>
      </w:r>
      <w:r>
        <w:rPr>
          <w:rFonts w:asciiTheme="minorHAnsi" w:hAnsiTheme="minorHAnsi" w:cs="Times New Roman"/>
        </w:rPr>
        <w:tab/>
        <w:t>Изабела Шантић</w:t>
      </w: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AC4231">
      <w:pPr>
        <w:spacing w:beforeAutospacing="0" w:afterAutospacing="0"/>
        <w:rPr>
          <w:rFonts w:asciiTheme="minorHAnsi" w:hAnsiTheme="minorHAnsi" w:cs="Times New Roman"/>
        </w:rPr>
      </w:pPr>
    </w:p>
    <w:p w:rsidR="00AC4231" w:rsidRDefault="00AC4231">
      <w:pPr>
        <w:spacing w:beforeAutospacing="0" w:afterAutospacing="0"/>
        <w:rPr>
          <w:rFonts w:asciiTheme="minorHAnsi" w:hAnsiTheme="minorHAnsi" w:cstheme="minorHAnsi"/>
          <w:color w:val="000000"/>
        </w:rPr>
      </w:pPr>
    </w:p>
    <w:p w:rsidR="00AC4231" w:rsidRDefault="00AC4231">
      <w:pPr>
        <w:spacing w:beforeAutospacing="0" w:afterAutospacing="0"/>
      </w:pPr>
    </w:p>
    <w:sectPr w:rsidR="00AC4231">
      <w:footerReference w:type="default" r:id="rId10"/>
      <w:pgSz w:w="12240" w:h="15840"/>
      <w:pgMar w:top="1440" w:right="1800" w:bottom="1440" w:left="1800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61" w:rsidRDefault="002F0461">
      <w:r>
        <w:separator/>
      </w:r>
    </w:p>
  </w:endnote>
  <w:endnote w:type="continuationSeparator" w:id="0">
    <w:p w:rsidR="002F0461" w:rsidRDefault="002F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231" w:rsidRDefault="002F0461">
    <w:pPr>
      <w:pStyle w:val="Footer"/>
      <w:spacing w:before="280" w:after="280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6210" cy="338455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84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C4231" w:rsidRDefault="002F0461">
                          <w:pPr>
                            <w:pStyle w:val="Footer"/>
                            <w:spacing w:before="280" w:after="280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PAGE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9B68CE">
                            <w:rPr>
                              <w:rStyle w:val="PageNumber"/>
                              <w:noProof/>
                            </w:rPr>
                            <w:t>14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38.9pt;margin-top:.05pt;width:12.3pt;height:26.65pt;z-index: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" stroked="f">
              <v:fill opacity="0"/>
              <v:textbox style="mso-fit-shape-to-text:t" inset="0,0,0,0">
                <w:txbxContent>
                  <w:p w:rsidR="00AC4231" w:rsidRDefault="002F0461">
                    <w:pPr>
                      <w:pStyle w:val="Footer"/>
                      <w:spacing w:before="280" w:after="280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PAGE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9B68CE">
                      <w:rPr>
                        <w:rStyle w:val="PageNumber"/>
                        <w:noProof/>
                      </w:rPr>
                      <w:t>14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61" w:rsidRDefault="002F0461">
      <w:r>
        <w:separator/>
      </w:r>
    </w:p>
  </w:footnote>
  <w:footnote w:type="continuationSeparator" w:id="0">
    <w:p w:rsidR="002F0461" w:rsidRDefault="002F0461">
      <w:r>
        <w:continuationSeparator/>
      </w:r>
    </w:p>
  </w:footnote>
  <w:footnote w:id="1">
    <w:p w:rsidR="00AC4231" w:rsidRDefault="002F0461">
      <w:pPr>
        <w:pStyle w:val="FootnoteText"/>
        <w:jc w:val="both"/>
      </w:pPr>
      <w:r>
        <w:rPr>
          <w:rStyle w:val="FootnoteCharacters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043"/>
    <w:multiLevelType w:val="multilevel"/>
    <w:tmpl w:val="AC76A9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8FE6C62"/>
    <w:multiLevelType w:val="multilevel"/>
    <w:tmpl w:val="6016954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2925CC"/>
    <w:multiLevelType w:val="multilevel"/>
    <w:tmpl w:val="94E8F384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29FC5219"/>
    <w:multiLevelType w:val="multilevel"/>
    <w:tmpl w:val="8A10F6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14220"/>
    <w:multiLevelType w:val="multilevel"/>
    <w:tmpl w:val="2CAC0F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E5EC1"/>
    <w:multiLevelType w:val="multilevel"/>
    <w:tmpl w:val="B65EB75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77B76DA"/>
    <w:multiLevelType w:val="multilevel"/>
    <w:tmpl w:val="9A58B9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E54D1"/>
    <w:multiLevelType w:val="multilevel"/>
    <w:tmpl w:val="35B837D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4BF42276"/>
    <w:multiLevelType w:val="multilevel"/>
    <w:tmpl w:val="628ADC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617922"/>
    <w:multiLevelType w:val="multilevel"/>
    <w:tmpl w:val="AB8E0B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8E0BEF"/>
    <w:multiLevelType w:val="multilevel"/>
    <w:tmpl w:val="ECCCD6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897C31"/>
    <w:multiLevelType w:val="multilevel"/>
    <w:tmpl w:val="8B3C04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11"/>
  </w:num>
  <w:num w:numId="8">
    <w:abstractNumId w:val="6"/>
  </w:num>
  <w:num w:numId="9">
    <w:abstractNumId w:val="9"/>
  </w:num>
  <w:num w:numId="10">
    <w:abstractNumId w:val="8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31"/>
    <w:rsid w:val="002F0461"/>
    <w:rsid w:val="009B68CE"/>
    <w:rsid w:val="00AC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footer" w:semiHidden="0" w:unhideWhenUsed="0"/>
    <w:lsdException w:name="caption" w:uiPriority="35" w:qFormat="1"/>
    <w:lsdException w:name="footnote reference" w:semiHidden="0" w:uiPriority="0" w:unhideWhenUsed="0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Autospacing="1" w:afterAutospacing="1"/>
    </w:pPr>
    <w:rPr>
      <w:rFonts w:ascii="Arial" w:eastAsia="Times New Roman" w:hAnsi="Arial" w:cs="Arial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pPr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qFormat/>
    <w:pPr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basedOn w:val="DefaultParagraphFont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PageNumber">
    <w:name w:val="page number"/>
    <w:basedOn w:val="DefaultParagraphFont"/>
    <w:qFormat/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st">
    <w:name w:val="st"/>
    <w:basedOn w:val="DefaultParagraphFont"/>
    <w:qFormat/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Arial" w:eastAsia="Times New Roman" w:hAnsi="Arial" w:cs="Arial"/>
    </w:rPr>
  </w:style>
  <w:style w:type="character" w:customStyle="1" w:styleId="FootnoteTextChar">
    <w:name w:val="Footnote Text Char"/>
    <w:basedOn w:val="DefaultParagraphFont"/>
    <w:link w:val="FootnoteText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">
    <w:name w:val="прех"/>
    <w:basedOn w:val="DefaultParagraphFont"/>
    <w:qFormat/>
  </w:style>
  <w:style w:type="character" w:customStyle="1" w:styleId="apple-converted-space">
    <w:name w:val="apple-converted-space"/>
    <w:basedOn w:val="DefaultParagraphFont"/>
    <w:qFormat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Footer">
    <w:name w:val="footer"/>
    <w:basedOn w:val="Normal"/>
    <w:link w:val="FooterChar"/>
    <w:uiPriority w:val="99"/>
    <w:pPr>
      <w:tabs>
        <w:tab w:val="center" w:pos="4702"/>
        <w:tab w:val="right" w:pos="9405"/>
      </w:tabs>
    </w:pPr>
  </w:style>
  <w:style w:type="paragraph" w:styleId="FootnoteText">
    <w:name w:val="footnote text"/>
    <w:basedOn w:val="Normal"/>
    <w:link w:val="FootnoteTextChar"/>
    <w:pPr>
      <w:spacing w:beforeAutospacing="0" w:afterAutospacing="0"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Pr>
      <w:sz w:val="24"/>
      <w:szCs w:val="24"/>
    </w:rPr>
  </w:style>
  <w:style w:type="paragraph" w:customStyle="1" w:styleId="Normal1">
    <w:name w:val="Normal1"/>
    <w:basedOn w:val="Normal"/>
    <w:qFormat/>
  </w:style>
  <w:style w:type="paragraph" w:customStyle="1" w:styleId="ListParagraph1">
    <w:name w:val="List Paragraph1"/>
    <w:basedOn w:val="Normal"/>
    <w:uiPriority w:val="34"/>
    <w:qFormat/>
    <w:pPr>
      <w:spacing w:before="280" w:after="280"/>
      <w:ind w:left="720"/>
      <w:contextualSpacing/>
    </w:pPr>
  </w:style>
  <w:style w:type="paragraph" w:customStyle="1" w:styleId="clan">
    <w:name w:val="clan"/>
    <w:basedOn w:val="Normal"/>
    <w:qFormat/>
    <w:pPr>
      <w:spacing w:before="240" w:beforeAutospacing="0" w:after="120" w:afterAutospacing="0"/>
      <w:jc w:val="center"/>
    </w:pPr>
    <w:rPr>
      <w:b/>
      <w:bCs/>
      <w:sz w:val="24"/>
      <w:szCs w:val="24"/>
    </w:rPr>
  </w:style>
  <w:style w:type="paragraph" w:customStyle="1" w:styleId="podnaslovpropisa">
    <w:name w:val="podnaslovpropisa"/>
    <w:basedOn w:val="Normal"/>
    <w:qFormat/>
    <w:pPr>
      <w:shd w:val="clear" w:color="auto" w:fill="000000"/>
      <w:jc w:val="center"/>
    </w:pPr>
    <w:rPr>
      <w:i/>
      <w:iCs/>
      <w:color w:val="FFE8BF"/>
      <w:sz w:val="26"/>
      <w:szCs w:val="26"/>
    </w:rPr>
  </w:style>
  <w:style w:type="paragraph" w:customStyle="1" w:styleId="normalprored">
    <w:name w:val="normalprored"/>
    <w:basedOn w:val="Normal"/>
    <w:qFormat/>
    <w:pPr>
      <w:spacing w:beforeAutospacing="0" w:afterAutospacing="0"/>
    </w:pPr>
    <w:rPr>
      <w:sz w:val="26"/>
      <w:szCs w:val="26"/>
    </w:rPr>
  </w:style>
  <w:style w:type="paragraph" w:customStyle="1" w:styleId="wyq060---pododeljak">
    <w:name w:val="wyq060---pododeljak"/>
    <w:basedOn w:val="Normal"/>
    <w:qFormat/>
    <w:pPr>
      <w:spacing w:beforeAutospacing="0" w:afterAutospacing="0"/>
      <w:jc w:val="center"/>
    </w:pPr>
    <w:rPr>
      <w:sz w:val="31"/>
      <w:szCs w:val="31"/>
    </w:rPr>
  </w:style>
  <w:style w:type="paragraph" w:customStyle="1" w:styleId="wyq100---naslov-grupe-clanova-kurziv">
    <w:name w:val="wyq100---naslov-grupe-clanova-kurziv"/>
    <w:basedOn w:val="Normal"/>
    <w:qFormat/>
    <w:pPr>
      <w:spacing w:before="240" w:beforeAutospacing="0" w:after="240" w:afterAutospacing="0"/>
      <w:jc w:val="center"/>
    </w:pPr>
    <w:rPr>
      <w:b/>
      <w:bCs/>
      <w:i/>
      <w:iCs/>
      <w:sz w:val="24"/>
      <w:szCs w:val="24"/>
    </w:rPr>
  </w:style>
  <w:style w:type="paragraph" w:customStyle="1" w:styleId="wyq110---naslov-clana">
    <w:name w:val="wyq110---naslov-clana"/>
    <w:basedOn w:val="Normal"/>
    <w:qFormat/>
    <w:pPr>
      <w:spacing w:before="240" w:beforeAutospacing="0" w:after="240" w:afterAutospacing="0"/>
      <w:jc w:val="center"/>
    </w:pPr>
    <w:rPr>
      <w:b/>
      <w:bCs/>
      <w:sz w:val="24"/>
      <w:szCs w:val="24"/>
    </w:rPr>
  </w:style>
  <w:style w:type="paragraph" w:customStyle="1" w:styleId="wyq120---podnaslov-clana">
    <w:name w:val="wyq120---podnaslov-clana"/>
    <w:basedOn w:val="Normal"/>
    <w:qFormat/>
    <w:pPr>
      <w:spacing w:before="240" w:beforeAutospacing="0" w:after="240" w:afterAutospacing="0"/>
      <w:jc w:val="center"/>
    </w:pPr>
    <w:rPr>
      <w:i/>
      <w:iCs/>
      <w:sz w:val="24"/>
      <w:szCs w:val="24"/>
    </w:rPr>
  </w:style>
  <w:style w:type="paragraph" w:customStyle="1" w:styleId="Bezrazmaka1">
    <w:name w:val="Bez razmaka1"/>
    <w:qFormat/>
    <w:pPr>
      <w:tabs>
        <w:tab w:val="left" w:pos="1418"/>
      </w:tabs>
      <w:jc w:val="both"/>
    </w:pPr>
    <w:rPr>
      <w:rFonts w:eastAsia="Times New Roman"/>
      <w:sz w:val="24"/>
      <w:szCs w:val="24"/>
    </w:rPr>
  </w:style>
  <w:style w:type="paragraph" w:customStyle="1" w:styleId="Normal2">
    <w:name w:val="Normal2"/>
    <w:basedOn w:val="Normal"/>
    <w:qFormat/>
    <w:rPr>
      <w:rFonts w:ascii="Times New Roman" w:hAnsi="Times New Roman" w:cs="Times New Roman"/>
      <w:sz w:val="24"/>
      <w:szCs w:val="24"/>
    </w:rPr>
  </w:style>
  <w:style w:type="paragraph" w:customStyle="1" w:styleId="wyq090---pododsek">
    <w:name w:val="wyq090---pododsek"/>
    <w:basedOn w:val="Normal"/>
    <w:qFormat/>
    <w:rPr>
      <w:rFonts w:ascii="Times New Roman" w:hAnsi="Times New Roman" w:cs="Times New Roman"/>
      <w:sz w:val="24"/>
      <w:szCs w:val="24"/>
    </w:rPr>
  </w:style>
  <w:style w:type="paragraph" w:customStyle="1" w:styleId="uvuceni">
    <w:name w:val="uvuceni"/>
    <w:basedOn w:val="Normal"/>
    <w:qFormat/>
    <w:rPr>
      <w:rFonts w:ascii="Times New Roman" w:hAnsi="Times New Roman" w:cs="Times New Roman"/>
      <w:sz w:val="24"/>
      <w:szCs w:val="24"/>
    </w:rPr>
  </w:style>
  <w:style w:type="paragraph" w:customStyle="1" w:styleId="Normal3">
    <w:name w:val="Normal3"/>
    <w:basedOn w:val="Normal"/>
    <w:qFormat/>
    <w:rsid w:val="00A113AC"/>
    <w:rPr>
      <w:rFonts w:ascii="Times New Roman" w:hAnsi="Times New Roman" w:cs="Times New Roman"/>
      <w:sz w:val="24"/>
      <w:szCs w:val="24"/>
    </w:rPr>
  </w:style>
  <w:style w:type="paragraph" w:customStyle="1" w:styleId="FrameContents">
    <w:name w:val="Frame Contents"/>
    <w:basedOn w:val="Normal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footer" w:semiHidden="0" w:unhideWhenUsed="0"/>
    <w:lsdException w:name="caption" w:uiPriority="35" w:qFormat="1"/>
    <w:lsdException w:name="footnote reference" w:semiHidden="0" w:uiPriority="0" w:unhideWhenUsed="0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Autospacing="1" w:afterAutospacing="1"/>
    </w:pPr>
    <w:rPr>
      <w:rFonts w:ascii="Arial" w:eastAsia="Times New Roman" w:hAnsi="Arial" w:cs="Arial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pPr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qFormat/>
    <w:pPr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basedOn w:val="DefaultParagraphFont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PageNumber">
    <w:name w:val="page number"/>
    <w:basedOn w:val="DefaultParagraphFont"/>
    <w:qFormat/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st">
    <w:name w:val="st"/>
    <w:basedOn w:val="DefaultParagraphFont"/>
    <w:qFormat/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Arial" w:eastAsia="Times New Roman" w:hAnsi="Arial" w:cs="Arial"/>
    </w:rPr>
  </w:style>
  <w:style w:type="character" w:customStyle="1" w:styleId="FootnoteTextChar">
    <w:name w:val="Footnote Text Char"/>
    <w:basedOn w:val="DefaultParagraphFont"/>
    <w:link w:val="FootnoteText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">
    <w:name w:val="прех"/>
    <w:basedOn w:val="DefaultParagraphFont"/>
    <w:qFormat/>
  </w:style>
  <w:style w:type="character" w:customStyle="1" w:styleId="apple-converted-space">
    <w:name w:val="apple-converted-space"/>
    <w:basedOn w:val="DefaultParagraphFont"/>
    <w:qFormat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Footer">
    <w:name w:val="footer"/>
    <w:basedOn w:val="Normal"/>
    <w:link w:val="FooterChar"/>
    <w:uiPriority w:val="99"/>
    <w:pPr>
      <w:tabs>
        <w:tab w:val="center" w:pos="4702"/>
        <w:tab w:val="right" w:pos="9405"/>
      </w:tabs>
    </w:pPr>
  </w:style>
  <w:style w:type="paragraph" w:styleId="FootnoteText">
    <w:name w:val="footnote text"/>
    <w:basedOn w:val="Normal"/>
    <w:link w:val="FootnoteTextChar"/>
    <w:pPr>
      <w:spacing w:beforeAutospacing="0" w:afterAutospacing="0"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Pr>
      <w:sz w:val="24"/>
      <w:szCs w:val="24"/>
    </w:rPr>
  </w:style>
  <w:style w:type="paragraph" w:customStyle="1" w:styleId="Normal1">
    <w:name w:val="Normal1"/>
    <w:basedOn w:val="Normal"/>
    <w:qFormat/>
  </w:style>
  <w:style w:type="paragraph" w:customStyle="1" w:styleId="ListParagraph1">
    <w:name w:val="List Paragraph1"/>
    <w:basedOn w:val="Normal"/>
    <w:uiPriority w:val="34"/>
    <w:qFormat/>
    <w:pPr>
      <w:spacing w:before="280" w:after="280"/>
      <w:ind w:left="720"/>
      <w:contextualSpacing/>
    </w:pPr>
  </w:style>
  <w:style w:type="paragraph" w:customStyle="1" w:styleId="clan">
    <w:name w:val="clan"/>
    <w:basedOn w:val="Normal"/>
    <w:qFormat/>
    <w:pPr>
      <w:spacing w:before="240" w:beforeAutospacing="0" w:after="120" w:afterAutospacing="0"/>
      <w:jc w:val="center"/>
    </w:pPr>
    <w:rPr>
      <w:b/>
      <w:bCs/>
      <w:sz w:val="24"/>
      <w:szCs w:val="24"/>
    </w:rPr>
  </w:style>
  <w:style w:type="paragraph" w:customStyle="1" w:styleId="podnaslovpropisa">
    <w:name w:val="podnaslovpropisa"/>
    <w:basedOn w:val="Normal"/>
    <w:qFormat/>
    <w:pPr>
      <w:shd w:val="clear" w:color="auto" w:fill="000000"/>
      <w:jc w:val="center"/>
    </w:pPr>
    <w:rPr>
      <w:i/>
      <w:iCs/>
      <w:color w:val="FFE8BF"/>
      <w:sz w:val="26"/>
      <w:szCs w:val="26"/>
    </w:rPr>
  </w:style>
  <w:style w:type="paragraph" w:customStyle="1" w:styleId="normalprored">
    <w:name w:val="normalprored"/>
    <w:basedOn w:val="Normal"/>
    <w:qFormat/>
    <w:pPr>
      <w:spacing w:beforeAutospacing="0" w:afterAutospacing="0"/>
    </w:pPr>
    <w:rPr>
      <w:sz w:val="26"/>
      <w:szCs w:val="26"/>
    </w:rPr>
  </w:style>
  <w:style w:type="paragraph" w:customStyle="1" w:styleId="wyq060---pododeljak">
    <w:name w:val="wyq060---pododeljak"/>
    <w:basedOn w:val="Normal"/>
    <w:qFormat/>
    <w:pPr>
      <w:spacing w:beforeAutospacing="0" w:afterAutospacing="0"/>
      <w:jc w:val="center"/>
    </w:pPr>
    <w:rPr>
      <w:sz w:val="31"/>
      <w:szCs w:val="31"/>
    </w:rPr>
  </w:style>
  <w:style w:type="paragraph" w:customStyle="1" w:styleId="wyq100---naslov-grupe-clanova-kurziv">
    <w:name w:val="wyq100---naslov-grupe-clanova-kurziv"/>
    <w:basedOn w:val="Normal"/>
    <w:qFormat/>
    <w:pPr>
      <w:spacing w:before="240" w:beforeAutospacing="0" w:after="240" w:afterAutospacing="0"/>
      <w:jc w:val="center"/>
    </w:pPr>
    <w:rPr>
      <w:b/>
      <w:bCs/>
      <w:i/>
      <w:iCs/>
      <w:sz w:val="24"/>
      <w:szCs w:val="24"/>
    </w:rPr>
  </w:style>
  <w:style w:type="paragraph" w:customStyle="1" w:styleId="wyq110---naslov-clana">
    <w:name w:val="wyq110---naslov-clana"/>
    <w:basedOn w:val="Normal"/>
    <w:qFormat/>
    <w:pPr>
      <w:spacing w:before="240" w:beforeAutospacing="0" w:after="240" w:afterAutospacing="0"/>
      <w:jc w:val="center"/>
    </w:pPr>
    <w:rPr>
      <w:b/>
      <w:bCs/>
      <w:sz w:val="24"/>
      <w:szCs w:val="24"/>
    </w:rPr>
  </w:style>
  <w:style w:type="paragraph" w:customStyle="1" w:styleId="wyq120---podnaslov-clana">
    <w:name w:val="wyq120---podnaslov-clana"/>
    <w:basedOn w:val="Normal"/>
    <w:qFormat/>
    <w:pPr>
      <w:spacing w:before="240" w:beforeAutospacing="0" w:after="240" w:afterAutospacing="0"/>
      <w:jc w:val="center"/>
    </w:pPr>
    <w:rPr>
      <w:i/>
      <w:iCs/>
      <w:sz w:val="24"/>
      <w:szCs w:val="24"/>
    </w:rPr>
  </w:style>
  <w:style w:type="paragraph" w:customStyle="1" w:styleId="Bezrazmaka1">
    <w:name w:val="Bez razmaka1"/>
    <w:qFormat/>
    <w:pPr>
      <w:tabs>
        <w:tab w:val="left" w:pos="1418"/>
      </w:tabs>
      <w:jc w:val="both"/>
    </w:pPr>
    <w:rPr>
      <w:rFonts w:eastAsia="Times New Roman"/>
      <w:sz w:val="24"/>
      <w:szCs w:val="24"/>
    </w:rPr>
  </w:style>
  <w:style w:type="paragraph" w:customStyle="1" w:styleId="Normal2">
    <w:name w:val="Normal2"/>
    <w:basedOn w:val="Normal"/>
    <w:qFormat/>
    <w:rPr>
      <w:rFonts w:ascii="Times New Roman" w:hAnsi="Times New Roman" w:cs="Times New Roman"/>
      <w:sz w:val="24"/>
      <w:szCs w:val="24"/>
    </w:rPr>
  </w:style>
  <w:style w:type="paragraph" w:customStyle="1" w:styleId="wyq090---pododsek">
    <w:name w:val="wyq090---pododsek"/>
    <w:basedOn w:val="Normal"/>
    <w:qFormat/>
    <w:rPr>
      <w:rFonts w:ascii="Times New Roman" w:hAnsi="Times New Roman" w:cs="Times New Roman"/>
      <w:sz w:val="24"/>
      <w:szCs w:val="24"/>
    </w:rPr>
  </w:style>
  <w:style w:type="paragraph" w:customStyle="1" w:styleId="uvuceni">
    <w:name w:val="uvuceni"/>
    <w:basedOn w:val="Normal"/>
    <w:qFormat/>
    <w:rPr>
      <w:rFonts w:ascii="Times New Roman" w:hAnsi="Times New Roman" w:cs="Times New Roman"/>
      <w:sz w:val="24"/>
      <w:szCs w:val="24"/>
    </w:rPr>
  </w:style>
  <w:style w:type="paragraph" w:customStyle="1" w:styleId="Normal3">
    <w:name w:val="Normal3"/>
    <w:basedOn w:val="Normal"/>
    <w:qFormat/>
    <w:rsid w:val="00A113AC"/>
    <w:rPr>
      <w:rFonts w:ascii="Times New Roman" w:hAnsi="Times New Roman" w:cs="Times New Roman"/>
      <w:sz w:val="24"/>
      <w:szCs w:val="24"/>
    </w:r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88D7BC-B3B1-48FC-87F8-4A480AD4F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15664</Words>
  <Characters>89290</Characters>
  <Application>Microsoft Office Word</Application>
  <DocSecurity>0</DocSecurity>
  <Lines>744</Lines>
  <Paragraphs>209</Paragraphs>
  <ScaleCrop>false</ScaleCrop>
  <Company/>
  <LinksUpToDate>false</LinksUpToDate>
  <CharactersWithSpaces>104745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Ekonomska Senta</dc:creator>
  <dc:description/>
  <cp:lastModifiedBy>Windows User</cp:lastModifiedBy>
  <cp:revision>23</cp:revision>
  <dcterms:created xsi:type="dcterms:W3CDTF">2018-01-17T10:28:00Z</dcterms:created>
  <dcterms:modified xsi:type="dcterms:W3CDTF">2019-03-12T11:50:00Z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1033-10.2.0.5996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